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keepNext w:val="0"/>
        <w:keepLines w:val="0"/>
        <w:pageBreakBefore w:val="0"/>
        <w:widowControl/>
        <w:shd w:val="clear" w:color="auto" w:fill="FFFFFF"/>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outlineLvl w:val="1"/>
        <w:rPr>
          <w:rFonts w:hint="eastAsia" w:ascii="宋体" w:hAnsi="宋体" w:eastAsia="宋体" w:cs="宋体"/>
          <w:bCs w:val="0"/>
          <w:color w:val="000000" w:themeColor="text1"/>
          <w:sz w:val="36"/>
          <w:szCs w:val="36"/>
          <w:lang w:eastAsia="zh-CN"/>
          <w14:textFill>
            <w14:solidFill>
              <w14:schemeClr w14:val="tx1"/>
            </w14:solidFill>
          </w14:textFill>
        </w:rPr>
      </w:pPr>
      <w:bookmarkStart w:id="0" w:name="_Toc483573940"/>
      <w:bookmarkStart w:id="1" w:name="_Toc273460022"/>
      <w:bookmarkStart w:id="2" w:name="_Toc12329"/>
      <w:r>
        <w:rPr>
          <w:rFonts w:hint="eastAsia" w:ascii="宋体" w:hAnsi="宋体" w:eastAsia="宋体" w:cs="宋体"/>
          <w:bCs w:val="0"/>
          <w:color w:val="000000" w:themeColor="text1"/>
          <w:sz w:val="36"/>
          <w:szCs w:val="36"/>
          <w:lang w:eastAsia="zh-CN"/>
          <w14:textFill>
            <w14:solidFill>
              <w14:schemeClr w14:val="tx1"/>
            </w14:solidFill>
          </w14:textFill>
        </w:rPr>
        <w:t>中共玉溪市委党校智慧校园二期工程建设</w:t>
      </w:r>
    </w:p>
    <w:p>
      <w:pPr>
        <w:pStyle w:val="4"/>
        <w:keepNext w:val="0"/>
        <w:keepLines w:val="0"/>
        <w:pageBreakBefore w:val="0"/>
        <w:widowControl/>
        <w:shd w:val="clear" w:color="auto" w:fill="FFFFFF"/>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outlineLvl w:val="1"/>
        <w:rPr>
          <w:rFonts w:hint="eastAsia" w:ascii="宋体" w:hAnsi="宋体" w:eastAsia="宋体" w:cs="宋体"/>
          <w:bCs w:val="0"/>
          <w:color w:val="000000" w:themeColor="text1"/>
          <w:sz w:val="36"/>
          <w:szCs w:val="36"/>
          <w14:textFill>
            <w14:solidFill>
              <w14:schemeClr w14:val="tx1"/>
            </w14:solidFill>
          </w14:textFill>
        </w:rPr>
      </w:pPr>
      <w:r>
        <w:rPr>
          <w:rFonts w:hint="eastAsia" w:ascii="宋体" w:hAnsi="宋体" w:eastAsia="宋体" w:cs="宋体"/>
          <w:bCs w:val="0"/>
          <w:color w:val="000000" w:themeColor="text1"/>
          <w:sz w:val="36"/>
          <w:szCs w:val="36"/>
          <w:lang w:val="en-US" w:eastAsia="zh-CN"/>
          <w14:textFill>
            <w14:solidFill>
              <w14:schemeClr w14:val="tx1"/>
            </w14:solidFill>
          </w14:textFill>
        </w:rPr>
        <w:t>采购</w:t>
      </w:r>
      <w:r>
        <w:rPr>
          <w:rFonts w:hint="eastAsia" w:ascii="宋体" w:hAnsi="宋体" w:eastAsia="宋体" w:cs="宋体"/>
          <w:bCs w:val="0"/>
          <w:color w:val="000000" w:themeColor="text1"/>
          <w:sz w:val="36"/>
          <w:szCs w:val="36"/>
          <w14:textFill>
            <w14:solidFill>
              <w14:schemeClr w14:val="tx1"/>
            </w14:solidFill>
          </w14:textFill>
        </w:rPr>
        <w:t>前公示内容</w:t>
      </w:r>
    </w:p>
    <w:bookmarkEnd w:id="0"/>
    <w:p>
      <w:pPr>
        <w:pStyle w:val="19"/>
        <w:spacing w:before="0" w:after="0" w:line="360" w:lineRule="auto"/>
        <w:ind w:firstLine="422" w:firstLineChars="150"/>
        <w:jc w:val="both"/>
        <w:rPr>
          <w:rFonts w:hint="eastAsia" w:ascii="宋体" w:hAnsi="宋体" w:eastAsia="宋体" w:cs="宋体"/>
          <w:bCs w:val="0"/>
          <w:color w:val="000000" w:themeColor="text1"/>
          <w:sz w:val="28"/>
          <w:szCs w:val="28"/>
          <w:lang w:eastAsia="zh-CN"/>
          <w14:textFill>
            <w14:solidFill>
              <w14:schemeClr w14:val="tx1"/>
            </w14:solidFill>
          </w14:textFill>
        </w:rPr>
      </w:pPr>
      <w:r>
        <w:rPr>
          <w:rFonts w:hint="eastAsia" w:ascii="宋体" w:hAnsi="宋体" w:eastAsia="宋体" w:cs="宋体"/>
          <w:bCs w:val="0"/>
          <w:color w:val="000000" w:themeColor="text1"/>
          <w:sz w:val="28"/>
          <w:szCs w:val="28"/>
          <w:lang w:eastAsia="zh-CN"/>
          <w14:textFill>
            <w14:solidFill>
              <w14:schemeClr w14:val="tx1"/>
            </w14:solidFill>
          </w14:textFill>
        </w:rPr>
        <w:t>一、</w:t>
      </w:r>
      <w:r>
        <w:rPr>
          <w:rFonts w:hint="eastAsia" w:ascii="宋体" w:hAnsi="宋体" w:eastAsia="宋体" w:cs="宋体"/>
          <w:kern w:val="0"/>
          <w:sz w:val="28"/>
          <w:szCs w:val="28"/>
        </w:rPr>
        <w:t>项目概况</w:t>
      </w:r>
    </w:p>
    <w:p>
      <w:pPr>
        <w:keepLines w:val="0"/>
        <w:pageBreakBefore w:val="0"/>
        <w:widowControl w:val="0"/>
        <w:kinsoku/>
        <w:wordWrap/>
        <w:overflowPunct/>
        <w:topLinePunct w:val="0"/>
        <w:autoSpaceDE/>
        <w:autoSpaceDN/>
        <w:bidi w:val="0"/>
        <w:snapToGrid/>
        <w:spacing w:line="360" w:lineRule="auto"/>
        <w:ind w:left="0" w:leftChars="0" w:right="0" w:rightChars="0" w:firstLine="480" w:firstLineChars="200"/>
        <w:jc w:val="both"/>
        <w:rPr>
          <w:rFonts w:hint="eastAsia" w:ascii="宋体" w:hAnsi="宋体" w:eastAsia="宋体" w:cs="宋体"/>
          <w:sz w:val="24"/>
        </w:rPr>
      </w:pPr>
      <w:r>
        <w:rPr>
          <w:rFonts w:hint="eastAsia" w:ascii="宋体" w:hAnsi="宋体" w:eastAsia="宋体" w:cs="宋体"/>
          <w:sz w:val="24"/>
        </w:rPr>
        <w:t>1.项目名称：</w:t>
      </w:r>
      <w:r>
        <w:rPr>
          <w:rFonts w:hint="eastAsia" w:ascii="宋体" w:hAnsi="宋体" w:eastAsia="宋体" w:cs="宋体"/>
          <w:sz w:val="24"/>
          <w:lang w:eastAsia="zh-CN"/>
        </w:rPr>
        <w:t>中共玉溪市委党校智慧校园二期工程建设</w:t>
      </w:r>
      <w:r>
        <w:rPr>
          <w:rFonts w:hint="eastAsia" w:ascii="宋体" w:hAnsi="宋体" w:eastAsia="宋体" w:cs="宋体"/>
          <w:sz w:val="24"/>
        </w:rPr>
        <w:t xml:space="preserve"> </w:t>
      </w:r>
    </w:p>
    <w:p>
      <w:pPr>
        <w:keepLines w:val="0"/>
        <w:pageBreakBefore w:val="0"/>
        <w:widowControl w:val="0"/>
        <w:kinsoku/>
        <w:wordWrap/>
        <w:overflowPunct/>
        <w:topLinePunct w:val="0"/>
        <w:autoSpaceDE/>
        <w:autoSpaceDN/>
        <w:bidi w:val="0"/>
        <w:snapToGrid/>
        <w:spacing w:line="360" w:lineRule="auto"/>
        <w:ind w:left="0" w:leftChars="0" w:right="0" w:rightChars="0" w:firstLine="480" w:firstLineChars="200"/>
        <w:jc w:val="both"/>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预算金额：</w:t>
      </w:r>
      <w:r>
        <w:rPr>
          <w:rFonts w:hint="eastAsia" w:ascii="宋体" w:hAnsi="宋体" w:eastAsia="宋体" w:cs="宋体"/>
          <w:sz w:val="24"/>
          <w:lang w:val="en-US" w:eastAsia="zh-CN"/>
        </w:rPr>
        <w:t>1952570.20元</w:t>
      </w:r>
    </w:p>
    <w:p>
      <w:pPr>
        <w:keepLines w:val="0"/>
        <w:pageBreakBefore w:val="0"/>
        <w:widowControl w:val="0"/>
        <w:numPr>
          <w:ilvl w:val="0"/>
          <w:numId w:val="3"/>
        </w:numPr>
        <w:kinsoku/>
        <w:wordWrap/>
        <w:overflowPunct/>
        <w:topLinePunct w:val="0"/>
        <w:autoSpaceDE/>
        <w:autoSpaceDN/>
        <w:bidi w:val="0"/>
        <w:snapToGrid/>
        <w:spacing w:line="360" w:lineRule="auto"/>
        <w:ind w:left="0" w:leftChars="0" w:right="0" w:rightChars="0" w:firstLine="480" w:firstLineChars="200"/>
        <w:jc w:val="both"/>
        <w:rPr>
          <w:rFonts w:hint="eastAsia" w:ascii="宋体" w:hAnsi="宋体" w:eastAsia="宋体" w:cs="宋体"/>
          <w:sz w:val="24"/>
        </w:rPr>
      </w:pPr>
      <w:r>
        <w:rPr>
          <w:rFonts w:hint="eastAsia" w:ascii="宋体" w:hAnsi="宋体" w:eastAsia="宋体" w:cs="宋体"/>
          <w:sz w:val="24"/>
        </w:rPr>
        <w:t>最高限价：</w:t>
      </w:r>
      <w:r>
        <w:rPr>
          <w:rFonts w:hint="eastAsia" w:ascii="宋体" w:hAnsi="宋体" w:eastAsia="宋体" w:cs="宋体"/>
          <w:sz w:val="24"/>
          <w:lang w:val="en-US" w:eastAsia="zh-CN"/>
        </w:rPr>
        <w:t>1952570.20元</w:t>
      </w:r>
    </w:p>
    <w:p>
      <w:pPr>
        <w:keepLines w:val="0"/>
        <w:pageBreakBefore w:val="0"/>
        <w:widowControl w:val="0"/>
        <w:numPr>
          <w:ilvl w:val="0"/>
          <w:numId w:val="3"/>
        </w:numPr>
        <w:kinsoku/>
        <w:wordWrap/>
        <w:overflowPunct/>
        <w:topLinePunct w:val="0"/>
        <w:autoSpaceDE/>
        <w:autoSpaceDN/>
        <w:bidi w:val="0"/>
        <w:snapToGrid/>
        <w:spacing w:line="360" w:lineRule="auto"/>
        <w:ind w:left="0" w:leftChars="0" w:right="0" w:rightChars="0" w:firstLine="480" w:firstLineChars="200"/>
        <w:jc w:val="both"/>
        <w:rPr>
          <w:rFonts w:hint="eastAsia" w:ascii="宋体" w:hAnsi="宋体" w:eastAsia="宋体" w:cs="宋体"/>
          <w:sz w:val="24"/>
        </w:rPr>
      </w:pPr>
      <w:r>
        <w:rPr>
          <w:rFonts w:hint="eastAsia" w:ascii="宋体" w:hAnsi="宋体" w:eastAsia="宋体" w:cs="宋体"/>
          <w:sz w:val="24"/>
        </w:rPr>
        <w:t>采购需求：</w:t>
      </w:r>
      <w:r>
        <w:rPr>
          <w:rFonts w:hint="eastAsia" w:ascii="宋体" w:hAnsi="宋体" w:eastAsia="宋体" w:cs="宋体"/>
          <w:sz w:val="24"/>
          <w:lang w:val="en-US" w:eastAsia="zh-CN"/>
        </w:rPr>
        <w:t>设备清单详见下表，</w:t>
      </w:r>
      <w:r>
        <w:rPr>
          <w:rFonts w:hint="eastAsia" w:ascii="宋体" w:hAnsi="宋体" w:eastAsia="宋体" w:cs="宋体"/>
          <w:sz w:val="24"/>
        </w:rPr>
        <w:t xml:space="preserve">具体内容详见招标文件“第五章 </w:t>
      </w:r>
      <w:r>
        <w:rPr>
          <w:rFonts w:hint="eastAsia" w:ascii="宋体" w:hAnsi="宋体" w:eastAsia="宋体" w:cs="宋体"/>
          <w:sz w:val="24"/>
          <w:lang w:eastAsia="zh-CN"/>
        </w:rPr>
        <w:t>采购需求及技术参数要求</w:t>
      </w:r>
      <w:r>
        <w:rPr>
          <w:rFonts w:hint="eastAsia" w:ascii="宋体" w:hAnsi="宋体" w:eastAsia="宋体" w:cs="宋体"/>
          <w:sz w:val="24"/>
        </w:rPr>
        <w:t>”。</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482" w:firstLineChars="200"/>
        <w:jc w:val="both"/>
        <w:textAlignment w:val="auto"/>
        <w:rPr>
          <w:rFonts w:hint="eastAsia" w:ascii="宋体" w:hAnsi="宋体" w:eastAsia="宋体" w:cs="宋体"/>
          <w:b/>
          <w:bCs w:val="0"/>
          <w:sz w:val="24"/>
          <w:szCs w:val="24"/>
          <w:lang w:eastAsia="zh-CN"/>
        </w:rPr>
      </w:pPr>
      <w:r>
        <w:rPr>
          <w:rFonts w:hint="eastAsia" w:ascii="宋体" w:hAnsi="宋体" w:eastAsia="宋体" w:cs="宋体"/>
          <w:b/>
          <w:bCs w:val="0"/>
          <w:i w:val="0"/>
          <w:color w:val="000000"/>
          <w:kern w:val="0"/>
          <w:sz w:val="24"/>
          <w:szCs w:val="24"/>
          <w:u w:val="none"/>
          <w:lang w:val="en-US" w:eastAsia="zh-CN" w:bidi="ar"/>
        </w:rPr>
        <w:t>求是楼101教室多媒体升级改造</w:t>
      </w:r>
      <w:r>
        <w:rPr>
          <w:rFonts w:hint="eastAsia" w:ascii="宋体" w:hAnsi="宋体" w:eastAsia="宋体" w:cs="宋体"/>
          <w:b/>
          <w:bCs w:val="0"/>
          <w:sz w:val="24"/>
          <w:szCs w:val="24"/>
          <w:lang w:eastAsia="zh-CN"/>
        </w:rPr>
        <w:t>概算</w:t>
      </w:r>
    </w:p>
    <w:p>
      <w:pPr>
        <w:keepNext w:val="0"/>
        <w:keepLines w:val="0"/>
        <w:pageBreakBefore w:val="0"/>
        <w:numPr>
          <w:ilvl w:val="0"/>
          <w:numId w:val="0"/>
        </w:numPr>
        <w:kinsoku/>
        <w:wordWrap/>
        <w:overflowPunct/>
        <w:topLinePunct w:val="0"/>
        <w:autoSpaceDE/>
        <w:autoSpaceDN/>
        <w:bidi w:val="0"/>
        <w:adjustRightInd/>
        <w:snapToGrid/>
        <w:jc w:val="center"/>
        <w:rPr>
          <w:rFonts w:hint="eastAsia" w:ascii="宋体" w:hAnsi="宋体" w:eastAsia="宋体" w:cs="宋体"/>
          <w:b w:val="0"/>
          <w:bCs/>
          <w:i w:val="0"/>
          <w:color w:val="000000"/>
          <w:kern w:val="0"/>
          <w:sz w:val="24"/>
          <w:szCs w:val="24"/>
          <w:u w:val="none"/>
          <w:lang w:val="en-US" w:eastAsia="zh-CN" w:bidi="ar"/>
        </w:rPr>
      </w:pPr>
    </w:p>
    <w:tbl>
      <w:tblPr>
        <w:tblStyle w:val="20"/>
        <w:tblW w:w="9218" w:type="dxa"/>
        <w:tblInd w:w="-1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8"/>
        <w:gridCol w:w="2057"/>
        <w:gridCol w:w="826"/>
        <w:gridCol w:w="1000"/>
        <w:gridCol w:w="1266"/>
        <w:gridCol w:w="1292"/>
        <w:gridCol w:w="20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20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名称</w:t>
            </w:r>
          </w:p>
        </w:tc>
        <w:tc>
          <w:tcPr>
            <w:tcW w:w="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w:t>
            </w:r>
          </w:p>
        </w:tc>
        <w:tc>
          <w:tcPr>
            <w:tcW w:w="12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单价</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合计</w:t>
            </w:r>
          </w:p>
        </w:tc>
        <w:tc>
          <w:tcPr>
            <w:tcW w:w="2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LED显示屏</w:t>
            </w:r>
          </w:p>
        </w:tc>
        <w:tc>
          <w:tcPr>
            <w:tcW w:w="8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9.98</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2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11960.00 </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119360.80 </w:t>
            </w:r>
          </w:p>
        </w:tc>
        <w:tc>
          <w:tcPr>
            <w:tcW w:w="2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尺寸：4160*2400mm，面积9.98平米；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0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接收卡</w:t>
            </w:r>
          </w:p>
        </w:tc>
        <w:tc>
          <w:tcPr>
            <w:tcW w:w="8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c>
          <w:tcPr>
            <w:tcW w:w="12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280.00 </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7840.00 </w:t>
            </w:r>
          </w:p>
        </w:tc>
        <w:tc>
          <w:tcPr>
            <w:tcW w:w="20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0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LED显示屏控制软件V1.0</w:t>
            </w:r>
          </w:p>
        </w:tc>
        <w:tc>
          <w:tcPr>
            <w:tcW w:w="8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12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2000.00 </w:t>
            </w:r>
          </w:p>
        </w:tc>
        <w:tc>
          <w:tcPr>
            <w:tcW w:w="20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2" w:hRule="atLeast"/>
        </w:trPr>
        <w:tc>
          <w:tcPr>
            <w:tcW w:w="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钢结构</w:t>
            </w:r>
          </w:p>
        </w:tc>
        <w:tc>
          <w:tcPr>
            <w:tcW w:w="8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10.65</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2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1200</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12780.00 </w:t>
            </w:r>
          </w:p>
        </w:tc>
        <w:tc>
          <w:tcPr>
            <w:tcW w:w="20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钛金包边</w:t>
            </w:r>
          </w:p>
        </w:tc>
        <w:tc>
          <w:tcPr>
            <w:tcW w:w="8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13.52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12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145</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1960.40 </w:t>
            </w:r>
          </w:p>
        </w:tc>
        <w:tc>
          <w:tcPr>
            <w:tcW w:w="20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HDMI线</w:t>
            </w:r>
          </w:p>
        </w:tc>
        <w:tc>
          <w:tcPr>
            <w:tcW w:w="8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条</w:t>
            </w:r>
          </w:p>
        </w:tc>
        <w:tc>
          <w:tcPr>
            <w:tcW w:w="12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165</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330.00 </w:t>
            </w:r>
          </w:p>
        </w:tc>
        <w:tc>
          <w:tcPr>
            <w:tcW w:w="2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按实结算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2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双胶线</w:t>
            </w:r>
          </w:p>
        </w:tc>
        <w:tc>
          <w:tcPr>
            <w:tcW w:w="8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12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360.00 </w:t>
            </w:r>
          </w:p>
        </w:tc>
        <w:tc>
          <w:tcPr>
            <w:tcW w:w="2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按实结算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2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电源线</w:t>
            </w:r>
          </w:p>
        </w:tc>
        <w:tc>
          <w:tcPr>
            <w:tcW w:w="8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12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63.5</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3175.00 </w:t>
            </w:r>
          </w:p>
        </w:tc>
        <w:tc>
          <w:tcPr>
            <w:tcW w:w="2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按实结算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2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配电箱</w:t>
            </w:r>
          </w:p>
        </w:tc>
        <w:tc>
          <w:tcPr>
            <w:tcW w:w="8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12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1500</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1500.00 </w:t>
            </w:r>
          </w:p>
        </w:tc>
        <w:tc>
          <w:tcPr>
            <w:tcW w:w="20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10</w:t>
            </w:r>
          </w:p>
        </w:tc>
        <w:tc>
          <w:tcPr>
            <w:tcW w:w="2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视频处理器</w:t>
            </w:r>
          </w:p>
        </w:tc>
        <w:tc>
          <w:tcPr>
            <w:tcW w:w="8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12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4500</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4500.00 </w:t>
            </w:r>
          </w:p>
        </w:tc>
        <w:tc>
          <w:tcPr>
            <w:tcW w:w="20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9" w:hRule="atLeast"/>
        </w:trPr>
        <w:tc>
          <w:tcPr>
            <w:tcW w:w="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11</w:t>
            </w:r>
          </w:p>
        </w:tc>
        <w:tc>
          <w:tcPr>
            <w:tcW w:w="2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控制主机</w:t>
            </w:r>
          </w:p>
        </w:tc>
        <w:tc>
          <w:tcPr>
            <w:tcW w:w="8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12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5600</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5600.00 </w:t>
            </w:r>
          </w:p>
        </w:tc>
        <w:tc>
          <w:tcPr>
            <w:tcW w:w="20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12</w:t>
            </w:r>
          </w:p>
        </w:tc>
        <w:tc>
          <w:tcPr>
            <w:tcW w:w="2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讲台改造</w:t>
            </w:r>
          </w:p>
        </w:tc>
        <w:tc>
          <w:tcPr>
            <w:tcW w:w="8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12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15000</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15000.00 </w:t>
            </w:r>
          </w:p>
        </w:tc>
        <w:tc>
          <w:tcPr>
            <w:tcW w:w="20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13</w:t>
            </w:r>
          </w:p>
        </w:tc>
        <w:tc>
          <w:tcPr>
            <w:tcW w:w="2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辅材</w:t>
            </w:r>
          </w:p>
        </w:tc>
        <w:tc>
          <w:tcPr>
            <w:tcW w:w="8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12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800</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800.00 </w:t>
            </w:r>
          </w:p>
        </w:tc>
        <w:tc>
          <w:tcPr>
            <w:tcW w:w="20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14</w:t>
            </w:r>
          </w:p>
        </w:tc>
        <w:tc>
          <w:tcPr>
            <w:tcW w:w="2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安装/调试/培训</w:t>
            </w:r>
          </w:p>
        </w:tc>
        <w:tc>
          <w:tcPr>
            <w:tcW w:w="8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12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8000</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8000.00 </w:t>
            </w:r>
          </w:p>
        </w:tc>
        <w:tc>
          <w:tcPr>
            <w:tcW w:w="20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b/>
          <w:bCs/>
          <w:sz w:val="24"/>
          <w:szCs w:val="24"/>
          <w:lang w:eastAsia="zh-CN"/>
        </w:rPr>
      </w:pPr>
    </w:p>
    <w:p>
      <w:pP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br w:type="page"/>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420" w:firstLineChars="0"/>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求是楼</w:t>
      </w:r>
      <w:r>
        <w:rPr>
          <w:rFonts w:hint="eastAsia" w:ascii="宋体" w:hAnsi="宋体" w:eastAsia="宋体" w:cs="宋体"/>
          <w:b/>
          <w:bCs/>
          <w:sz w:val="24"/>
          <w:szCs w:val="24"/>
          <w:lang w:val="en-US" w:eastAsia="zh-CN"/>
        </w:rPr>
        <w:t>210</w:t>
      </w:r>
      <w:r>
        <w:rPr>
          <w:rFonts w:hint="eastAsia" w:ascii="宋体" w:hAnsi="宋体" w:eastAsia="宋体" w:cs="宋体"/>
          <w:b/>
          <w:bCs/>
          <w:sz w:val="24"/>
          <w:szCs w:val="24"/>
          <w:lang w:eastAsia="zh-CN"/>
        </w:rPr>
        <w:t>教室多媒体升级改造概算</w:t>
      </w:r>
    </w:p>
    <w:tbl>
      <w:tblPr>
        <w:tblStyle w:val="20"/>
        <w:tblW w:w="9056" w:type="dxa"/>
        <w:tblInd w:w="-2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7"/>
        <w:gridCol w:w="2404"/>
        <w:gridCol w:w="738"/>
        <w:gridCol w:w="840"/>
        <w:gridCol w:w="982"/>
        <w:gridCol w:w="1644"/>
        <w:gridCol w:w="16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24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名称</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w:t>
            </w: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单价</w:t>
            </w:r>
          </w:p>
        </w:tc>
        <w:tc>
          <w:tcPr>
            <w:tcW w:w="1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1"/>
                <w:szCs w:val="21"/>
                <w:u w:val="none"/>
              </w:rPr>
            </w:pPr>
            <w:bookmarkStart w:id="9" w:name="_GoBack"/>
            <w:bookmarkEnd w:id="9"/>
            <w:r>
              <w:rPr>
                <w:rFonts w:hint="eastAsia" w:ascii="宋体" w:hAnsi="宋体" w:eastAsia="宋体" w:cs="宋体"/>
                <w:b/>
                <w:i w:val="0"/>
                <w:color w:val="000000"/>
                <w:kern w:val="0"/>
                <w:sz w:val="21"/>
                <w:szCs w:val="21"/>
                <w:u w:val="none"/>
                <w:lang w:val="en-US" w:eastAsia="zh-CN" w:bidi="ar"/>
              </w:rPr>
              <w:t>合计</w:t>
            </w:r>
          </w:p>
        </w:tc>
        <w:tc>
          <w:tcPr>
            <w:tcW w:w="16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9056"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一、LED显示系统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8"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4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LED显示屏</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7.99 </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11960.00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95560.40 </w:t>
            </w:r>
          </w:p>
        </w:tc>
        <w:tc>
          <w:tcPr>
            <w:tcW w:w="16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尺寸：3840*2080m，面积：7.99平米；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4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接收卡</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25.00 </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280.00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7000.00 </w:t>
            </w:r>
          </w:p>
        </w:tc>
        <w:tc>
          <w:tcPr>
            <w:tcW w:w="16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4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LED显示屏控制软件V1.0</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1.00 </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2000.00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2000.00 </w:t>
            </w:r>
          </w:p>
        </w:tc>
        <w:tc>
          <w:tcPr>
            <w:tcW w:w="16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4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钢结构</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8.59 </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1200.00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10308.00 </w:t>
            </w:r>
          </w:p>
        </w:tc>
        <w:tc>
          <w:tcPr>
            <w:tcW w:w="16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4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配电箱</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1.00 </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1500.00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1500.00 </w:t>
            </w:r>
          </w:p>
        </w:tc>
        <w:tc>
          <w:tcPr>
            <w:tcW w:w="16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4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视频处理器</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1.00 </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4500.00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4500.00 </w:t>
            </w:r>
          </w:p>
        </w:tc>
        <w:tc>
          <w:tcPr>
            <w:tcW w:w="16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24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控制主机</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1.00 </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5600.00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5600.00 </w:t>
            </w:r>
          </w:p>
        </w:tc>
        <w:tc>
          <w:tcPr>
            <w:tcW w:w="16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24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钛金包边</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12.24 </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95.00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1162.80 </w:t>
            </w:r>
          </w:p>
        </w:tc>
        <w:tc>
          <w:tcPr>
            <w:tcW w:w="16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24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HDMI线</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2.00 </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条</w:t>
            </w: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165.00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330.00 </w:t>
            </w:r>
          </w:p>
        </w:tc>
        <w:tc>
          <w:tcPr>
            <w:tcW w:w="16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Style w:val="68"/>
                <w:rFonts w:hint="eastAsia" w:ascii="宋体" w:hAnsi="宋体" w:eastAsia="宋体" w:cs="宋体"/>
                <w:sz w:val="21"/>
                <w:szCs w:val="21"/>
                <w:lang w:val="en-US" w:eastAsia="zh-CN" w:bidi="ar"/>
              </w:rPr>
              <w:t>10</w:t>
            </w:r>
          </w:p>
        </w:tc>
        <w:tc>
          <w:tcPr>
            <w:tcW w:w="24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电源线</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50.00 </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63.50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3175.00 </w:t>
            </w:r>
          </w:p>
        </w:tc>
        <w:tc>
          <w:tcPr>
            <w:tcW w:w="16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按实结算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Style w:val="59"/>
                <w:rFonts w:hint="eastAsia" w:ascii="宋体" w:hAnsi="宋体" w:eastAsia="宋体" w:cs="宋体"/>
                <w:sz w:val="21"/>
                <w:szCs w:val="21"/>
                <w:lang w:val="en-US" w:eastAsia="zh-CN" w:bidi="ar"/>
              </w:rPr>
              <w:t>11</w:t>
            </w:r>
          </w:p>
        </w:tc>
        <w:tc>
          <w:tcPr>
            <w:tcW w:w="24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双胶线</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120</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360.00 </w:t>
            </w:r>
          </w:p>
        </w:tc>
        <w:tc>
          <w:tcPr>
            <w:tcW w:w="16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按实结算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9056"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二、附属设施改造及集成调试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24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主席台改造</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1.00 </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1000.00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1000.00 </w:t>
            </w:r>
          </w:p>
        </w:tc>
        <w:tc>
          <w:tcPr>
            <w:tcW w:w="16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24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辅材</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1.00 </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800.00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800.00 </w:t>
            </w:r>
          </w:p>
        </w:tc>
        <w:tc>
          <w:tcPr>
            <w:tcW w:w="16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24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控制机柜改造</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1.00 </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6000.00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6000.00 </w:t>
            </w:r>
          </w:p>
        </w:tc>
        <w:tc>
          <w:tcPr>
            <w:tcW w:w="16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24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集成调试</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1.00 </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10000.00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10000.00 </w:t>
            </w:r>
          </w:p>
        </w:tc>
        <w:tc>
          <w:tcPr>
            <w:tcW w:w="16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ind w:leftChars="200"/>
        <w:jc w:val="center"/>
        <w:textAlignment w:val="auto"/>
        <w:rPr>
          <w:rFonts w:hint="eastAsia" w:ascii="宋体" w:hAnsi="宋体" w:eastAsia="宋体" w:cs="宋体"/>
          <w:b/>
          <w:bCs/>
          <w:sz w:val="24"/>
          <w:szCs w:val="24"/>
          <w:lang w:eastAsia="zh-CN"/>
        </w:rPr>
      </w:pPr>
    </w:p>
    <w:p>
      <w:pP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br w:type="page"/>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420" w:firstLineChars="0"/>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实施求是楼</w:t>
      </w:r>
      <w:r>
        <w:rPr>
          <w:rFonts w:hint="eastAsia" w:ascii="宋体" w:hAnsi="宋体" w:eastAsia="宋体" w:cs="宋体"/>
          <w:b/>
          <w:bCs/>
          <w:sz w:val="24"/>
          <w:szCs w:val="24"/>
          <w:lang w:val="en-US" w:eastAsia="zh-CN"/>
        </w:rPr>
        <w:t>301、310两间</w:t>
      </w:r>
      <w:r>
        <w:rPr>
          <w:rFonts w:hint="eastAsia" w:ascii="宋体" w:hAnsi="宋体" w:eastAsia="宋体" w:cs="宋体"/>
          <w:b/>
          <w:bCs/>
          <w:sz w:val="24"/>
          <w:szCs w:val="24"/>
          <w:lang w:eastAsia="zh-CN"/>
        </w:rPr>
        <w:t>教室多媒体升级改造概算</w:t>
      </w:r>
    </w:p>
    <w:tbl>
      <w:tblPr>
        <w:tblStyle w:val="20"/>
        <w:tblW w:w="9118" w:type="dxa"/>
        <w:tblInd w:w="7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1"/>
        <w:gridCol w:w="2417"/>
        <w:gridCol w:w="794"/>
        <w:gridCol w:w="782"/>
        <w:gridCol w:w="1022"/>
        <w:gridCol w:w="1614"/>
        <w:gridCol w:w="20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4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24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名称</w:t>
            </w:r>
          </w:p>
        </w:tc>
        <w:tc>
          <w:tcPr>
            <w:tcW w:w="7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w:t>
            </w:r>
          </w:p>
        </w:tc>
        <w:tc>
          <w:tcPr>
            <w:tcW w:w="7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w:t>
            </w: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单价</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合计</w:t>
            </w:r>
          </w:p>
        </w:tc>
        <w:tc>
          <w:tcPr>
            <w:tcW w:w="20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trPr>
        <w:tc>
          <w:tcPr>
            <w:tcW w:w="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4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一体机显示屏</w:t>
            </w:r>
          </w:p>
        </w:tc>
        <w:tc>
          <w:tcPr>
            <w:tcW w:w="7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265000.00 </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265000.00 </w:t>
            </w:r>
          </w:p>
        </w:tc>
        <w:tc>
          <w:tcPr>
            <w:tcW w:w="20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整机尺寸：3085*1830.5mm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显示尺寸：3000*1687.5mm，面积5.063平米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4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投屏器</w:t>
            </w:r>
          </w:p>
        </w:tc>
        <w:tc>
          <w:tcPr>
            <w:tcW w:w="7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1600.00 </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1600.00 </w:t>
            </w:r>
          </w:p>
        </w:tc>
        <w:tc>
          <w:tcPr>
            <w:tcW w:w="20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4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钢结构</w:t>
            </w:r>
          </w:p>
        </w:tc>
        <w:tc>
          <w:tcPr>
            <w:tcW w:w="7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8000.00 </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8000.00 </w:t>
            </w:r>
          </w:p>
        </w:tc>
        <w:tc>
          <w:tcPr>
            <w:tcW w:w="20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壁挂支架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4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辅材</w:t>
            </w:r>
          </w:p>
        </w:tc>
        <w:tc>
          <w:tcPr>
            <w:tcW w:w="7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500.00</w:t>
            </w:r>
          </w:p>
        </w:tc>
        <w:tc>
          <w:tcPr>
            <w:tcW w:w="20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4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集成调试</w:t>
            </w:r>
          </w:p>
        </w:tc>
        <w:tc>
          <w:tcPr>
            <w:tcW w:w="7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3500</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3500.00</w:t>
            </w:r>
          </w:p>
        </w:tc>
        <w:tc>
          <w:tcPr>
            <w:tcW w:w="2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jc w:val="left"/>
              <w:rPr>
                <w:rFonts w:hint="eastAsia" w:ascii="宋体" w:hAnsi="宋体" w:eastAsia="宋体" w:cs="宋体"/>
                <w:i w:val="0"/>
                <w:color w:val="000000"/>
                <w:sz w:val="21"/>
                <w:szCs w:val="21"/>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eastAsia="宋体" w:cs="宋体"/>
          <w:b/>
          <w:bCs/>
          <w:sz w:val="24"/>
          <w:szCs w:val="24"/>
          <w:lang w:eastAsia="zh-CN"/>
        </w:rPr>
      </w:pPr>
    </w:p>
    <w:p>
      <w:pPr>
        <w:keepNext w:val="0"/>
        <w:keepLines w:val="0"/>
        <w:pageBreakBefore w:val="0"/>
        <w:widowControl w:val="0"/>
        <w:numPr>
          <w:ilvl w:val="0"/>
          <w:numId w:val="5"/>
        </w:numPr>
        <w:kinsoku/>
        <w:wordWrap/>
        <w:overflowPunct/>
        <w:topLinePunct w:val="0"/>
        <w:autoSpaceDE/>
        <w:autoSpaceDN/>
        <w:bidi w:val="0"/>
        <w:adjustRightInd/>
        <w:snapToGrid/>
        <w:ind w:leftChars="0" w:firstLine="482"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求是楼</w:t>
      </w:r>
      <w:r>
        <w:rPr>
          <w:rFonts w:hint="eastAsia" w:ascii="宋体" w:hAnsi="宋体" w:eastAsia="宋体" w:cs="宋体"/>
          <w:b/>
          <w:bCs/>
          <w:sz w:val="24"/>
          <w:szCs w:val="24"/>
          <w:lang w:val="en-US" w:eastAsia="zh-CN"/>
        </w:rPr>
        <w:t>413会议室</w:t>
      </w:r>
      <w:r>
        <w:rPr>
          <w:rFonts w:hint="eastAsia" w:ascii="宋体" w:hAnsi="宋体" w:eastAsia="宋体" w:cs="宋体"/>
          <w:b/>
          <w:bCs/>
          <w:sz w:val="24"/>
          <w:szCs w:val="24"/>
          <w:lang w:eastAsia="zh-CN"/>
        </w:rPr>
        <w:t>多媒体改造概算</w:t>
      </w:r>
    </w:p>
    <w:tbl>
      <w:tblPr>
        <w:tblStyle w:val="20"/>
        <w:tblW w:w="91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9"/>
        <w:gridCol w:w="2384"/>
        <w:gridCol w:w="762"/>
        <w:gridCol w:w="836"/>
        <w:gridCol w:w="1219"/>
        <w:gridCol w:w="1390"/>
        <w:gridCol w:w="19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5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23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名称</w:t>
            </w:r>
          </w:p>
        </w:tc>
        <w:tc>
          <w:tcPr>
            <w:tcW w:w="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w:t>
            </w:r>
          </w:p>
        </w:tc>
        <w:tc>
          <w:tcPr>
            <w:tcW w:w="8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w:t>
            </w: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单价</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合计</w:t>
            </w:r>
          </w:p>
        </w:tc>
        <w:tc>
          <w:tcPr>
            <w:tcW w:w="19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5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3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一体机显示屏</w:t>
            </w:r>
          </w:p>
        </w:tc>
        <w:tc>
          <w:tcPr>
            <w:tcW w:w="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8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265000.00</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265000.00</w:t>
            </w:r>
          </w:p>
        </w:tc>
        <w:tc>
          <w:tcPr>
            <w:tcW w:w="19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显示尺寸：3000*1687.5mm，面积5.063平米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5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3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投屏器</w:t>
            </w:r>
          </w:p>
        </w:tc>
        <w:tc>
          <w:tcPr>
            <w:tcW w:w="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8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1600.00</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1600.00</w:t>
            </w:r>
          </w:p>
        </w:tc>
        <w:tc>
          <w:tcPr>
            <w:tcW w:w="19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9" w:hRule="atLeast"/>
        </w:trPr>
        <w:tc>
          <w:tcPr>
            <w:tcW w:w="5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3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钢结构</w:t>
            </w:r>
          </w:p>
        </w:tc>
        <w:tc>
          <w:tcPr>
            <w:tcW w:w="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8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8000.00</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8000.00</w:t>
            </w:r>
          </w:p>
        </w:tc>
        <w:tc>
          <w:tcPr>
            <w:tcW w:w="19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壁挂支架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3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辅材</w:t>
            </w:r>
          </w:p>
        </w:tc>
        <w:tc>
          <w:tcPr>
            <w:tcW w:w="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8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500.00</w:t>
            </w:r>
          </w:p>
        </w:tc>
        <w:tc>
          <w:tcPr>
            <w:tcW w:w="19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5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3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集成调试</w:t>
            </w:r>
          </w:p>
        </w:tc>
        <w:tc>
          <w:tcPr>
            <w:tcW w:w="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8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3500</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3500.00</w:t>
            </w:r>
          </w:p>
        </w:tc>
        <w:tc>
          <w:tcPr>
            <w:tcW w:w="19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jc w:val="left"/>
              <w:rPr>
                <w:rFonts w:hint="eastAsia" w:ascii="宋体" w:hAnsi="宋体" w:eastAsia="宋体" w:cs="宋体"/>
                <w:i w:val="0"/>
                <w:color w:val="000000"/>
                <w:sz w:val="21"/>
                <w:szCs w:val="21"/>
                <w:u w:val="none"/>
              </w:rPr>
            </w:pPr>
          </w:p>
        </w:tc>
      </w:tr>
    </w:tbl>
    <w:p>
      <w:pPr>
        <w:keepNext w:val="0"/>
        <w:keepLines w:val="0"/>
        <w:pageBreakBefore w:val="0"/>
        <w:numPr>
          <w:ilvl w:val="0"/>
          <w:numId w:val="0"/>
        </w:numPr>
        <w:kinsoku/>
        <w:wordWrap/>
        <w:overflowPunct/>
        <w:topLinePunct w:val="0"/>
        <w:autoSpaceDE/>
        <w:autoSpaceDN/>
        <w:bidi w:val="0"/>
        <w:adjustRightInd/>
        <w:snapToGrid/>
        <w:ind w:firstLine="480" w:firstLineChars="200"/>
        <w:jc w:val="center"/>
        <w:rPr>
          <w:rFonts w:hint="eastAsia" w:ascii="宋体" w:hAnsi="宋体" w:eastAsia="宋体" w:cs="宋体"/>
          <w:sz w:val="24"/>
          <w:szCs w:val="24"/>
          <w:lang w:eastAsia="zh-CN"/>
        </w:rPr>
      </w:pP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482"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求是楼</w:t>
      </w:r>
      <w:r>
        <w:rPr>
          <w:rFonts w:hint="eastAsia" w:ascii="宋体" w:hAnsi="宋体" w:eastAsia="宋体" w:cs="宋体"/>
          <w:b/>
          <w:bCs/>
          <w:sz w:val="24"/>
          <w:szCs w:val="24"/>
          <w:lang w:val="en-US" w:eastAsia="zh-CN"/>
        </w:rPr>
        <w:t>513会议室</w:t>
      </w:r>
      <w:r>
        <w:rPr>
          <w:rFonts w:hint="eastAsia" w:ascii="宋体" w:hAnsi="宋体" w:eastAsia="宋体" w:cs="宋体"/>
          <w:b/>
          <w:bCs/>
          <w:sz w:val="24"/>
          <w:szCs w:val="24"/>
          <w:lang w:eastAsia="zh-CN"/>
        </w:rPr>
        <w:t>多媒体升级改造概算</w:t>
      </w:r>
    </w:p>
    <w:tbl>
      <w:tblPr>
        <w:tblStyle w:val="20"/>
        <w:tblW w:w="91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5"/>
        <w:gridCol w:w="2546"/>
        <w:gridCol w:w="798"/>
        <w:gridCol w:w="810"/>
        <w:gridCol w:w="1223"/>
        <w:gridCol w:w="1386"/>
        <w:gridCol w:w="19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4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25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名称</w:t>
            </w:r>
          </w:p>
        </w:tc>
        <w:tc>
          <w:tcPr>
            <w:tcW w:w="7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w:t>
            </w: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单价</w:t>
            </w: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合计</w:t>
            </w:r>
          </w:p>
        </w:tc>
        <w:tc>
          <w:tcPr>
            <w:tcW w:w="19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4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一体机显示屏</w:t>
            </w:r>
          </w:p>
        </w:tc>
        <w:tc>
          <w:tcPr>
            <w:tcW w:w="7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265000.00</w:t>
            </w: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265000.00</w:t>
            </w:r>
          </w:p>
        </w:tc>
        <w:tc>
          <w:tcPr>
            <w:tcW w:w="19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显示尺寸：3000*1687.5mm，面积5.063平米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4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5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投屏器</w:t>
            </w:r>
          </w:p>
        </w:tc>
        <w:tc>
          <w:tcPr>
            <w:tcW w:w="7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1600.00</w:t>
            </w: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1600.00</w:t>
            </w:r>
          </w:p>
        </w:tc>
        <w:tc>
          <w:tcPr>
            <w:tcW w:w="19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4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钢结构</w:t>
            </w:r>
          </w:p>
        </w:tc>
        <w:tc>
          <w:tcPr>
            <w:tcW w:w="7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8000.00</w:t>
            </w: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8000.00</w:t>
            </w:r>
          </w:p>
        </w:tc>
        <w:tc>
          <w:tcPr>
            <w:tcW w:w="19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壁挂支架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4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5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辅材</w:t>
            </w:r>
          </w:p>
        </w:tc>
        <w:tc>
          <w:tcPr>
            <w:tcW w:w="7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500.00</w:t>
            </w:r>
          </w:p>
        </w:tc>
        <w:tc>
          <w:tcPr>
            <w:tcW w:w="19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4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5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集成调试</w:t>
            </w:r>
          </w:p>
        </w:tc>
        <w:tc>
          <w:tcPr>
            <w:tcW w:w="7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3500</w:t>
            </w: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3500.00</w:t>
            </w:r>
          </w:p>
        </w:tc>
        <w:tc>
          <w:tcPr>
            <w:tcW w:w="19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center"/>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center"/>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482" w:firstLineChars="200"/>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明德楼</w:t>
      </w:r>
      <w:r>
        <w:rPr>
          <w:rFonts w:hint="eastAsia" w:ascii="宋体" w:hAnsi="宋体" w:eastAsia="宋体" w:cs="宋体"/>
          <w:b/>
          <w:bCs/>
          <w:sz w:val="24"/>
          <w:szCs w:val="24"/>
          <w:lang w:val="en-US" w:eastAsia="zh-CN"/>
        </w:rPr>
        <w:t>会议室</w:t>
      </w:r>
      <w:r>
        <w:rPr>
          <w:rFonts w:hint="eastAsia" w:ascii="宋体" w:hAnsi="宋体" w:eastAsia="宋体" w:cs="宋体"/>
          <w:b/>
          <w:bCs/>
          <w:sz w:val="24"/>
          <w:szCs w:val="24"/>
          <w:lang w:eastAsia="zh-CN"/>
        </w:rPr>
        <w:t>多媒体升级改造概算</w:t>
      </w:r>
    </w:p>
    <w:tbl>
      <w:tblPr>
        <w:tblStyle w:val="20"/>
        <w:tblW w:w="89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9"/>
        <w:gridCol w:w="1981"/>
        <w:gridCol w:w="741"/>
        <w:gridCol w:w="570"/>
        <w:gridCol w:w="1056"/>
        <w:gridCol w:w="1161"/>
        <w:gridCol w:w="2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i w:val="0"/>
                <w:color w:val="000000"/>
                <w:sz w:val="21"/>
                <w:szCs w:val="21"/>
                <w:u w:val="none"/>
                <w:lang w:eastAsia="zh-CN"/>
              </w:rPr>
            </w:pPr>
            <w:r>
              <w:rPr>
                <w:rFonts w:hint="eastAsia" w:ascii="宋体" w:hAnsi="宋体" w:eastAsia="宋体" w:cs="宋体"/>
                <w:b/>
                <w:i w:val="0"/>
                <w:color w:val="000000"/>
                <w:sz w:val="21"/>
                <w:szCs w:val="21"/>
                <w:u w:val="none"/>
                <w:lang w:eastAsia="zh-CN"/>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LED显示屏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11960.00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119360.80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尺寸4160*2400mm,面积9.98平米；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接收卡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7840.00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LED显示屏控制软件V1.0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钢结构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10.65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12780.00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配电箱</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视频处理器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控制主机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5600.00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5600.00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钛金包边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145.00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1972.00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大屏饰面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HDMI线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165.00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音箱线/音频线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1290.00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按实结算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电源线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63.50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3175.00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按实结算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双胶线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按实结算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辅材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集成调试</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ind w:leftChars="200"/>
        <w:jc w:val="both"/>
        <w:textAlignment w:val="auto"/>
        <w:rPr>
          <w:rFonts w:hint="eastAsia" w:ascii="宋体" w:hAnsi="宋体" w:eastAsia="宋体" w:cs="宋体"/>
          <w:b/>
          <w:bCs/>
          <w:sz w:val="24"/>
          <w:szCs w:val="24"/>
          <w:lang w:eastAsia="zh-CN"/>
        </w:rPr>
      </w:pP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482" w:firstLineChars="200"/>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警示教育基地报告厅多媒体升级改造概算</w:t>
      </w:r>
    </w:p>
    <w:tbl>
      <w:tblPr>
        <w:tblStyle w:val="20"/>
        <w:tblW w:w="514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1"/>
        <w:gridCol w:w="2239"/>
        <w:gridCol w:w="887"/>
        <w:gridCol w:w="900"/>
        <w:gridCol w:w="1438"/>
        <w:gridCol w:w="1300"/>
        <w:gridCol w:w="1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3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12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名称</w:t>
            </w:r>
          </w:p>
        </w:tc>
        <w:tc>
          <w:tcPr>
            <w:tcW w:w="50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w:t>
            </w: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w:t>
            </w:r>
          </w:p>
        </w:tc>
        <w:tc>
          <w:tcPr>
            <w:tcW w:w="8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单价</w:t>
            </w: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合计</w:t>
            </w:r>
          </w:p>
        </w:tc>
        <w:tc>
          <w:tcPr>
            <w:tcW w:w="7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2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视讯数字音频处理器</w:t>
            </w:r>
          </w:p>
        </w:tc>
        <w:tc>
          <w:tcPr>
            <w:tcW w:w="50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8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17500.00</w:t>
            </w: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17500.00</w:t>
            </w:r>
          </w:p>
        </w:tc>
        <w:tc>
          <w:tcPr>
            <w:tcW w:w="7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2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双8线阵列系统全频扬声器（外置分频）</w:t>
            </w:r>
          </w:p>
        </w:tc>
        <w:tc>
          <w:tcPr>
            <w:tcW w:w="50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8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9650</w:t>
            </w: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77200</w:t>
            </w:r>
          </w:p>
        </w:tc>
        <w:tc>
          <w:tcPr>
            <w:tcW w:w="7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2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双8线阵列系统吊点支架</w:t>
            </w:r>
          </w:p>
        </w:tc>
        <w:tc>
          <w:tcPr>
            <w:tcW w:w="50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8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3350</w:t>
            </w: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6700</w:t>
            </w:r>
          </w:p>
        </w:tc>
        <w:tc>
          <w:tcPr>
            <w:tcW w:w="7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2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吊装葫芦</w:t>
            </w:r>
          </w:p>
        </w:tc>
        <w:tc>
          <w:tcPr>
            <w:tcW w:w="50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8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1500</w:t>
            </w: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3000</w:t>
            </w:r>
          </w:p>
        </w:tc>
        <w:tc>
          <w:tcPr>
            <w:tcW w:w="7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trPr>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2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两通道数字功率放大器</w:t>
            </w:r>
          </w:p>
        </w:tc>
        <w:tc>
          <w:tcPr>
            <w:tcW w:w="50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8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4500</w:t>
            </w: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4500</w:t>
            </w:r>
          </w:p>
        </w:tc>
        <w:tc>
          <w:tcPr>
            <w:tcW w:w="7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2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两通道数字功率放大器</w:t>
            </w:r>
          </w:p>
        </w:tc>
        <w:tc>
          <w:tcPr>
            <w:tcW w:w="50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8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7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2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797audio</w:t>
            </w:r>
          </w:p>
        </w:tc>
        <w:tc>
          <w:tcPr>
            <w:tcW w:w="50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w:t>
            </w:r>
          </w:p>
        </w:tc>
        <w:tc>
          <w:tcPr>
            <w:tcW w:w="8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7500</w:t>
            </w: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52500</w:t>
            </w:r>
          </w:p>
        </w:tc>
        <w:tc>
          <w:tcPr>
            <w:tcW w:w="7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2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HDMI线</w:t>
            </w:r>
          </w:p>
        </w:tc>
        <w:tc>
          <w:tcPr>
            <w:tcW w:w="50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条</w:t>
            </w:r>
          </w:p>
        </w:tc>
        <w:tc>
          <w:tcPr>
            <w:tcW w:w="8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165</w:t>
            </w: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330</w:t>
            </w:r>
          </w:p>
        </w:tc>
        <w:tc>
          <w:tcPr>
            <w:tcW w:w="7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2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音箱线/音频线</w:t>
            </w:r>
          </w:p>
        </w:tc>
        <w:tc>
          <w:tcPr>
            <w:tcW w:w="50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8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8.6</w:t>
            </w: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1720</w:t>
            </w:r>
          </w:p>
        </w:tc>
        <w:tc>
          <w:tcPr>
            <w:tcW w:w="7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2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辅材</w:t>
            </w:r>
          </w:p>
        </w:tc>
        <w:tc>
          <w:tcPr>
            <w:tcW w:w="50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8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w:t>
            </w: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w:t>
            </w:r>
          </w:p>
        </w:tc>
        <w:tc>
          <w:tcPr>
            <w:tcW w:w="7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2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集成调试</w:t>
            </w:r>
          </w:p>
        </w:tc>
        <w:tc>
          <w:tcPr>
            <w:tcW w:w="5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8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6000</w:t>
            </w: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6000.00</w:t>
            </w:r>
          </w:p>
        </w:tc>
        <w:tc>
          <w:tcPr>
            <w:tcW w:w="7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jc w:val="left"/>
              <w:rPr>
                <w:rFonts w:hint="eastAsia" w:ascii="宋体" w:hAnsi="宋体" w:eastAsia="宋体" w:cs="宋体"/>
                <w:i w:val="0"/>
                <w:color w:val="000000"/>
                <w:sz w:val="21"/>
                <w:szCs w:val="21"/>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ascii="宋体" w:hAnsi="宋体" w:eastAsia="宋体" w:cs="宋体"/>
          <w:sz w:val="24"/>
          <w:szCs w:val="24"/>
          <w:lang w:eastAsia="zh-CN"/>
        </w:rPr>
      </w:pP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482"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网络教学设备采购概算</w:t>
      </w:r>
    </w:p>
    <w:tbl>
      <w:tblPr>
        <w:tblStyle w:val="20"/>
        <w:tblW w:w="512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2"/>
        <w:gridCol w:w="1862"/>
        <w:gridCol w:w="813"/>
        <w:gridCol w:w="1059"/>
        <w:gridCol w:w="1474"/>
        <w:gridCol w:w="1421"/>
        <w:gridCol w:w="1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2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106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名称</w:t>
            </w:r>
          </w:p>
        </w:tc>
        <w:tc>
          <w:tcPr>
            <w:tcW w:w="46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单位</w:t>
            </w:r>
          </w:p>
        </w:tc>
        <w:tc>
          <w:tcPr>
            <w:tcW w:w="8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单价</w:t>
            </w:r>
          </w:p>
        </w:tc>
        <w:tc>
          <w:tcPr>
            <w:tcW w:w="8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合计</w:t>
            </w:r>
          </w:p>
        </w:tc>
        <w:tc>
          <w:tcPr>
            <w:tcW w:w="9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2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6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视频会议终端</w:t>
            </w:r>
          </w:p>
        </w:tc>
        <w:tc>
          <w:tcPr>
            <w:tcW w:w="46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8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39860</w:t>
            </w:r>
          </w:p>
        </w:tc>
        <w:tc>
          <w:tcPr>
            <w:tcW w:w="8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39860</w:t>
            </w:r>
          </w:p>
        </w:tc>
        <w:tc>
          <w:tcPr>
            <w:tcW w:w="9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电子政务视频会议系统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2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06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摄像头</w:t>
            </w:r>
          </w:p>
        </w:tc>
        <w:tc>
          <w:tcPr>
            <w:tcW w:w="46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8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16500</w:t>
            </w:r>
          </w:p>
        </w:tc>
        <w:tc>
          <w:tcPr>
            <w:tcW w:w="8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16500</w:t>
            </w:r>
          </w:p>
        </w:tc>
        <w:tc>
          <w:tcPr>
            <w:tcW w:w="9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电子政务视频会议系统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2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06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摄像机</w:t>
            </w:r>
          </w:p>
        </w:tc>
        <w:tc>
          <w:tcPr>
            <w:tcW w:w="46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8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89500</w:t>
            </w:r>
          </w:p>
        </w:tc>
        <w:tc>
          <w:tcPr>
            <w:tcW w:w="8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89500</w:t>
            </w:r>
          </w:p>
        </w:tc>
        <w:tc>
          <w:tcPr>
            <w:tcW w:w="9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2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06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视频会议移动支架</w:t>
            </w:r>
          </w:p>
        </w:tc>
        <w:tc>
          <w:tcPr>
            <w:tcW w:w="46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8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1350</w:t>
            </w:r>
          </w:p>
        </w:tc>
        <w:tc>
          <w:tcPr>
            <w:tcW w:w="8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1350</w:t>
            </w:r>
          </w:p>
        </w:tc>
        <w:tc>
          <w:tcPr>
            <w:tcW w:w="9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2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06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线材</w:t>
            </w:r>
          </w:p>
        </w:tc>
        <w:tc>
          <w:tcPr>
            <w:tcW w:w="46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8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1500</w:t>
            </w:r>
          </w:p>
        </w:tc>
        <w:tc>
          <w:tcPr>
            <w:tcW w:w="8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1500</w:t>
            </w:r>
          </w:p>
        </w:tc>
        <w:tc>
          <w:tcPr>
            <w:tcW w:w="9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outlineLvl w:val="9"/>
        <w:rPr>
          <w:rFonts w:hint="eastAsia" w:ascii="宋体" w:hAnsi="宋体" w:eastAsia="宋体" w:cs="宋体"/>
          <w:b/>
          <w:bCs/>
          <w:sz w:val="24"/>
        </w:rPr>
      </w:pPr>
      <w:r>
        <w:rPr>
          <w:rFonts w:hint="eastAsia" w:ascii="宋体" w:hAnsi="宋体" w:eastAsia="宋体" w:cs="宋体"/>
          <w:b/>
          <w:bCs/>
          <w:sz w:val="24"/>
          <w:lang w:val="en-US" w:eastAsia="zh-CN"/>
        </w:rPr>
        <w:t>注：本项目不允许进口产品参与投标。进口产品是指通过中国海关报关验放进入中国境内且产自关境外的产品。</w:t>
      </w:r>
      <w:r>
        <w:rPr>
          <w:rFonts w:hint="eastAsia" w:ascii="宋体" w:hAnsi="宋体" w:eastAsia="宋体" w:cs="宋体"/>
          <w:b/>
          <w:bCs/>
          <w:sz w:val="24"/>
          <w:lang w:eastAsia="zh-CN"/>
        </w:rPr>
        <w:t>投标人</w:t>
      </w:r>
      <w:r>
        <w:rPr>
          <w:rFonts w:hint="eastAsia" w:ascii="宋体" w:hAnsi="宋体" w:eastAsia="宋体" w:cs="宋体"/>
          <w:b/>
          <w:bCs/>
          <w:sz w:val="24"/>
        </w:rPr>
        <w:t>需对所有采购内容进行整体投标，不得缺项漏项，</w:t>
      </w:r>
      <w:r>
        <w:rPr>
          <w:rFonts w:hint="eastAsia" w:ascii="宋体" w:hAnsi="宋体" w:eastAsia="宋体" w:cs="宋体"/>
          <w:b/>
          <w:bCs/>
          <w:sz w:val="24"/>
          <w:lang w:val="en-US" w:eastAsia="zh-CN"/>
        </w:rPr>
        <w:t>每一项设备的投标报价单价和合价均不得超过采购预算单价和合价，否则按无效标书处理。</w:t>
      </w:r>
    </w:p>
    <w:p>
      <w:pPr>
        <w:keepLines w:val="0"/>
        <w:pageBreakBefore w:val="0"/>
        <w:widowControl w:val="0"/>
        <w:kinsoku/>
        <w:wordWrap/>
        <w:overflowPunct/>
        <w:topLinePunct w:val="0"/>
        <w:autoSpaceDE/>
        <w:autoSpaceDN/>
        <w:bidi w:val="0"/>
        <w:snapToGrid/>
        <w:spacing w:line="360" w:lineRule="auto"/>
        <w:ind w:left="0" w:leftChars="0" w:right="0" w:rightChars="0" w:firstLine="480" w:firstLineChars="200"/>
        <w:jc w:val="both"/>
        <w:rPr>
          <w:rFonts w:hint="eastAsia" w:ascii="宋体" w:hAnsi="宋体" w:eastAsia="宋体" w:cs="宋体"/>
          <w:sz w:val="24"/>
          <w:lang w:val="en-US" w:eastAsia="zh-CN"/>
        </w:rPr>
      </w:pPr>
      <w:r>
        <w:rPr>
          <w:rFonts w:hint="eastAsia" w:ascii="宋体" w:hAnsi="宋体" w:eastAsia="宋体" w:cs="宋体"/>
          <w:sz w:val="24"/>
          <w:lang w:val="en-US" w:eastAsia="zh-CN"/>
        </w:rPr>
        <w:t>5.交货期：自合同生效之日起45日历天内完成整个项目的供货、安装、调试、验收合格并交付使用。</w:t>
      </w:r>
    </w:p>
    <w:p>
      <w:pPr>
        <w:keepLines w:val="0"/>
        <w:pageBreakBefore w:val="0"/>
        <w:widowControl w:val="0"/>
        <w:kinsoku/>
        <w:wordWrap/>
        <w:overflowPunct/>
        <w:topLinePunct w:val="0"/>
        <w:autoSpaceDE/>
        <w:autoSpaceDN/>
        <w:bidi w:val="0"/>
        <w:snapToGrid/>
        <w:spacing w:line="360" w:lineRule="auto"/>
        <w:ind w:left="0" w:leftChars="0" w:right="0" w:rightChars="0" w:firstLine="480" w:firstLineChars="200"/>
        <w:jc w:val="both"/>
        <w:rPr>
          <w:rFonts w:hint="eastAsia" w:ascii="宋体" w:hAnsi="宋体" w:eastAsia="宋体" w:cs="宋体"/>
          <w:sz w:val="24"/>
          <w:lang w:val="en-US" w:eastAsia="zh-CN"/>
        </w:rPr>
      </w:pPr>
      <w:r>
        <w:rPr>
          <w:rFonts w:hint="eastAsia" w:ascii="宋体" w:hAnsi="宋体" w:eastAsia="宋体" w:cs="宋体"/>
          <w:sz w:val="24"/>
          <w:lang w:val="en-US" w:eastAsia="zh-CN"/>
        </w:rPr>
        <w:t>6.质量要求：符合国家及地方现行的相关标准及法规政策，满足采购人验收要求，一次性验收合格。</w:t>
      </w:r>
    </w:p>
    <w:p>
      <w:pPr>
        <w:keepLines w:val="0"/>
        <w:pageBreakBefore w:val="0"/>
        <w:widowControl w:val="0"/>
        <w:kinsoku/>
        <w:wordWrap/>
        <w:overflowPunct/>
        <w:topLinePunct w:val="0"/>
        <w:autoSpaceDE/>
        <w:autoSpaceDN/>
        <w:bidi w:val="0"/>
        <w:snapToGrid/>
        <w:spacing w:line="360" w:lineRule="auto"/>
        <w:ind w:left="0" w:leftChars="0" w:right="0" w:rightChars="0" w:firstLine="480" w:firstLineChars="200"/>
        <w:jc w:val="both"/>
        <w:rPr>
          <w:rFonts w:hint="eastAsia" w:ascii="宋体" w:hAnsi="宋体" w:eastAsia="宋体" w:cs="宋体"/>
          <w:sz w:val="24"/>
          <w:lang w:val="en-US" w:eastAsia="zh-CN"/>
        </w:rPr>
      </w:pPr>
      <w:r>
        <w:rPr>
          <w:rFonts w:hint="eastAsia" w:ascii="宋体" w:hAnsi="宋体" w:eastAsia="宋体" w:cs="宋体"/>
          <w:sz w:val="24"/>
          <w:lang w:val="en-US" w:eastAsia="zh-CN"/>
        </w:rPr>
        <w:t>7.交货地点：采购人指定的地点。</w:t>
      </w:r>
    </w:p>
    <w:p>
      <w:pPr>
        <w:keepLines w:val="0"/>
        <w:pageBreakBefore w:val="0"/>
        <w:widowControl w:val="0"/>
        <w:kinsoku/>
        <w:wordWrap/>
        <w:overflowPunct/>
        <w:topLinePunct w:val="0"/>
        <w:autoSpaceDE/>
        <w:autoSpaceDN/>
        <w:bidi w:val="0"/>
        <w:snapToGrid/>
        <w:spacing w:line="360" w:lineRule="auto"/>
        <w:ind w:left="0" w:leftChars="0" w:right="0" w:rightChars="0" w:firstLine="480" w:firstLineChars="200"/>
        <w:jc w:val="both"/>
        <w:rPr>
          <w:rFonts w:hint="eastAsia" w:ascii="宋体" w:hAnsi="宋体" w:eastAsia="宋体" w:cs="宋体"/>
          <w:sz w:val="24"/>
          <w:lang w:val="en-US" w:eastAsia="zh-CN"/>
        </w:rPr>
      </w:pPr>
      <w:r>
        <w:rPr>
          <w:rFonts w:hint="eastAsia" w:ascii="宋体" w:hAnsi="宋体" w:eastAsia="宋体" w:cs="宋体"/>
          <w:sz w:val="24"/>
          <w:lang w:val="en-US" w:eastAsia="zh-CN"/>
        </w:rPr>
        <w:t>8.资格审查方式：资格后审。</w:t>
      </w:r>
    </w:p>
    <w:p>
      <w:pPr>
        <w:keepLines w:val="0"/>
        <w:pageBreakBefore w:val="0"/>
        <w:widowControl w:val="0"/>
        <w:kinsoku/>
        <w:wordWrap/>
        <w:overflowPunct/>
        <w:topLinePunct w:val="0"/>
        <w:autoSpaceDE/>
        <w:autoSpaceDN/>
        <w:bidi w:val="0"/>
        <w:snapToGrid/>
        <w:spacing w:line="360" w:lineRule="auto"/>
        <w:ind w:left="0" w:leftChars="0" w:right="0" w:rightChars="0" w:firstLine="480" w:firstLineChars="200"/>
        <w:jc w:val="both"/>
        <w:rPr>
          <w:rFonts w:hint="eastAsia" w:ascii="宋体" w:hAnsi="宋体" w:eastAsia="宋体" w:cs="宋体"/>
          <w:sz w:val="24"/>
          <w:lang w:val="en-US" w:eastAsia="zh-CN"/>
        </w:rPr>
      </w:pPr>
      <w:r>
        <w:rPr>
          <w:rFonts w:hint="eastAsia" w:ascii="宋体" w:hAnsi="宋体" w:eastAsia="宋体" w:cs="宋体"/>
          <w:sz w:val="24"/>
          <w:lang w:val="en-US" w:eastAsia="zh-CN"/>
        </w:rPr>
        <w:t>9.本项目不接受联合体投标。</w:t>
      </w:r>
    </w:p>
    <w:p>
      <w:pPr>
        <w:pStyle w:val="19"/>
        <w:spacing w:before="0" w:after="0" w:line="360" w:lineRule="auto"/>
        <w:ind w:firstLine="422" w:firstLineChars="150"/>
        <w:jc w:val="both"/>
        <w:rPr>
          <w:rFonts w:hint="eastAsia" w:ascii="宋体" w:hAnsi="宋体" w:eastAsia="宋体" w:cs="宋体"/>
          <w:bCs w:val="0"/>
          <w:color w:val="000000" w:themeColor="text1"/>
          <w:sz w:val="28"/>
          <w:szCs w:val="28"/>
          <w:lang w:eastAsia="zh-CN"/>
          <w14:textFill>
            <w14:solidFill>
              <w14:schemeClr w14:val="tx1"/>
            </w14:solidFill>
          </w14:textFill>
        </w:rPr>
      </w:pPr>
      <w:bookmarkStart w:id="3" w:name="_Toc28359090"/>
      <w:bookmarkStart w:id="4" w:name="_Toc35393630"/>
      <w:bookmarkStart w:id="5" w:name="_Toc28359013"/>
      <w:bookmarkStart w:id="6" w:name="_Toc35393799"/>
      <w:r>
        <w:rPr>
          <w:rFonts w:hint="eastAsia" w:ascii="宋体" w:hAnsi="宋体" w:eastAsia="宋体" w:cs="宋体"/>
          <w:bCs w:val="0"/>
          <w:color w:val="000000" w:themeColor="text1"/>
          <w:sz w:val="28"/>
          <w:szCs w:val="28"/>
          <w:lang w:eastAsia="zh-CN"/>
          <w14:textFill>
            <w14:solidFill>
              <w14:schemeClr w14:val="tx1"/>
            </w14:solidFill>
          </w14:textFill>
        </w:rPr>
        <w:t>二、申请人（</w:t>
      </w:r>
      <w:r>
        <w:rPr>
          <w:rFonts w:hint="eastAsia" w:ascii="宋体" w:hAnsi="宋体" w:eastAsia="宋体" w:cs="宋体"/>
          <w:bCs w:val="0"/>
          <w:color w:val="000000" w:themeColor="text1"/>
          <w:sz w:val="28"/>
          <w:szCs w:val="28"/>
          <w:lang w:val="en-US" w:eastAsia="zh-CN"/>
          <w14:textFill>
            <w14:solidFill>
              <w14:schemeClr w14:val="tx1"/>
            </w14:solidFill>
          </w14:textFill>
        </w:rPr>
        <w:t>投标人</w:t>
      </w:r>
      <w:r>
        <w:rPr>
          <w:rFonts w:hint="eastAsia" w:ascii="宋体" w:hAnsi="宋体" w:eastAsia="宋体" w:cs="宋体"/>
          <w:bCs w:val="0"/>
          <w:color w:val="000000" w:themeColor="text1"/>
          <w:sz w:val="28"/>
          <w:szCs w:val="28"/>
          <w:lang w:eastAsia="zh-CN"/>
          <w14:textFill>
            <w14:solidFill>
              <w14:schemeClr w14:val="tx1"/>
            </w14:solidFill>
          </w14:textFill>
        </w:rPr>
        <w:t>）的资格要求</w:t>
      </w:r>
      <w:bookmarkEnd w:id="3"/>
      <w:bookmarkEnd w:id="4"/>
      <w:bookmarkEnd w:id="5"/>
      <w:bookmarkEnd w:id="6"/>
    </w:p>
    <w:p>
      <w:pPr>
        <w:keepLines w:val="0"/>
        <w:pageBreakBefore w:val="0"/>
        <w:kinsoku/>
        <w:wordWrap/>
        <w:overflowPunct/>
        <w:topLinePunct w:val="0"/>
        <w:autoSpaceDE/>
        <w:autoSpaceDN/>
        <w:bidi w:val="0"/>
        <w:snapToGrid/>
        <w:spacing w:line="360" w:lineRule="auto"/>
        <w:ind w:left="0" w:leftChars="0" w:right="0" w:rightChars="0" w:firstLine="480" w:firstLineChars="200"/>
        <w:rPr>
          <w:rFonts w:hint="eastAsia" w:ascii="宋体" w:hAnsi="宋体" w:eastAsia="宋体" w:cs="宋体"/>
          <w:sz w:val="24"/>
        </w:rPr>
      </w:pPr>
      <w:r>
        <w:rPr>
          <w:rFonts w:hint="eastAsia" w:ascii="宋体" w:hAnsi="宋体" w:eastAsia="宋体" w:cs="宋体"/>
          <w:sz w:val="24"/>
        </w:rPr>
        <w:t>1.满足《中华人民共和国政府采购法》第二十二条规定</w:t>
      </w:r>
      <w:r>
        <w:rPr>
          <w:rFonts w:hint="eastAsia" w:ascii="宋体" w:hAnsi="宋体" w:eastAsia="宋体" w:cs="宋体"/>
          <w:sz w:val="24"/>
          <w:lang w:eastAsia="zh-CN"/>
        </w:rPr>
        <w:t>：</w:t>
      </w:r>
    </w:p>
    <w:p>
      <w:pPr>
        <w:keepLines w:val="0"/>
        <w:pageBreakBefore w:val="0"/>
        <w:kinsoku/>
        <w:wordWrap/>
        <w:overflowPunct/>
        <w:topLinePunct w:val="0"/>
        <w:autoSpaceDE/>
        <w:autoSpaceDN/>
        <w:bidi w:val="0"/>
        <w:snapToGrid/>
        <w:spacing w:line="360" w:lineRule="auto"/>
        <w:ind w:left="0" w:leftChars="0" w:right="0" w:rightChars="0" w:firstLine="480" w:firstLineChars="200"/>
        <w:rPr>
          <w:rFonts w:hint="eastAsia" w:ascii="宋体" w:hAnsi="宋体" w:eastAsia="宋体" w:cs="宋体"/>
          <w:sz w:val="24"/>
        </w:rPr>
      </w:pPr>
      <w:r>
        <w:rPr>
          <w:rFonts w:hint="eastAsia" w:ascii="宋体" w:hAnsi="宋体" w:eastAsia="宋体" w:cs="宋体"/>
          <w:sz w:val="24"/>
        </w:rPr>
        <w:t>1.1投标人</w:t>
      </w:r>
      <w:r>
        <w:rPr>
          <w:rFonts w:hint="eastAsia" w:ascii="宋体" w:hAnsi="宋体" w:eastAsia="宋体" w:cs="宋体"/>
          <w:sz w:val="24"/>
          <w:lang w:val="en-US" w:eastAsia="zh-CN"/>
        </w:rPr>
        <w:t>自行承诺</w:t>
      </w:r>
      <w:r>
        <w:rPr>
          <w:rFonts w:hint="eastAsia" w:ascii="宋体" w:hAnsi="宋体" w:eastAsia="宋体" w:cs="宋体"/>
          <w:sz w:val="24"/>
        </w:rPr>
        <w:t>符合《中华人民共和国政府采购法》第二十二条规定及《中华人民共和国政府采购法实施条例》第十七条的相关要求</w:t>
      </w:r>
      <w:r>
        <w:rPr>
          <w:rFonts w:hint="eastAsia" w:ascii="宋体" w:hAnsi="宋体" w:eastAsia="宋体" w:cs="宋体"/>
          <w:sz w:val="24"/>
          <w:lang w:eastAsia="zh-CN"/>
        </w:rPr>
        <w:t>。</w:t>
      </w:r>
    </w:p>
    <w:p>
      <w:pPr>
        <w:keepLines w:val="0"/>
        <w:pageBreakBefore w:val="0"/>
        <w:kinsoku/>
        <w:wordWrap/>
        <w:overflowPunct/>
        <w:topLinePunct w:val="0"/>
        <w:autoSpaceDE/>
        <w:autoSpaceDN/>
        <w:bidi w:val="0"/>
        <w:snapToGrid/>
        <w:spacing w:line="360" w:lineRule="auto"/>
        <w:ind w:left="0" w:leftChars="0" w:right="0" w:rightChars="0" w:firstLine="480" w:firstLineChars="200"/>
        <w:rPr>
          <w:rFonts w:hint="eastAsia" w:ascii="宋体" w:hAnsi="宋体" w:eastAsia="宋体" w:cs="宋体"/>
          <w:sz w:val="24"/>
        </w:rPr>
      </w:pPr>
      <w:bookmarkStart w:id="7" w:name="_Toc28359004"/>
      <w:bookmarkStart w:id="8" w:name="_Toc28359081"/>
      <w:r>
        <w:rPr>
          <w:rFonts w:hint="eastAsia" w:ascii="宋体" w:hAnsi="宋体" w:eastAsia="宋体" w:cs="宋体"/>
          <w:sz w:val="24"/>
        </w:rPr>
        <w:t>2.落实政府采购政策需满足的资格要求：本项目</w:t>
      </w:r>
      <w:r>
        <w:rPr>
          <w:rFonts w:hint="eastAsia" w:ascii="宋体" w:hAnsi="宋体" w:eastAsia="宋体" w:cs="宋体"/>
          <w:sz w:val="24"/>
          <w:u w:val="single"/>
        </w:rPr>
        <w:t>不专门面向</w:t>
      </w:r>
      <w:r>
        <w:rPr>
          <w:rFonts w:hint="eastAsia" w:ascii="宋体" w:hAnsi="宋体" w:eastAsia="宋体" w:cs="宋体"/>
          <w:sz w:val="24"/>
        </w:rPr>
        <w:t>中小企业（注：监狱企业、残疾人福利性单位视同小型或微型企业）预留采购份额。</w:t>
      </w:r>
    </w:p>
    <w:p>
      <w:pPr>
        <w:keepLines w:val="0"/>
        <w:pageBreakBefore w:val="0"/>
        <w:kinsoku/>
        <w:wordWrap/>
        <w:overflowPunct/>
        <w:topLinePunct w:val="0"/>
        <w:autoSpaceDE/>
        <w:autoSpaceDN/>
        <w:bidi w:val="0"/>
        <w:snapToGrid/>
        <w:spacing w:line="360" w:lineRule="auto"/>
        <w:ind w:left="0" w:leftChars="0" w:right="0" w:rightChars="0" w:firstLine="480" w:firstLineChars="200"/>
        <w:rPr>
          <w:rFonts w:hint="eastAsia" w:ascii="宋体" w:hAnsi="宋体" w:eastAsia="宋体" w:cs="宋体"/>
          <w:sz w:val="24"/>
        </w:rPr>
      </w:pPr>
      <w:r>
        <w:rPr>
          <w:rFonts w:hint="eastAsia" w:ascii="宋体" w:hAnsi="宋体" w:eastAsia="宋体" w:cs="宋体"/>
          <w:sz w:val="24"/>
        </w:rPr>
        <w:t>3.本项目的特定资格要求：</w:t>
      </w:r>
    </w:p>
    <w:p>
      <w:pPr>
        <w:keepLines w:val="0"/>
        <w:pageBreakBefore w:val="0"/>
        <w:kinsoku/>
        <w:wordWrap/>
        <w:overflowPunct/>
        <w:topLinePunct w:val="0"/>
        <w:autoSpaceDE/>
        <w:autoSpaceDN/>
        <w:bidi w:val="0"/>
        <w:snapToGrid/>
        <w:spacing w:line="360" w:lineRule="auto"/>
        <w:ind w:left="0" w:leftChars="0" w:right="0" w:rightChars="0" w:firstLine="480" w:firstLineChars="200"/>
        <w:rPr>
          <w:rFonts w:hint="eastAsia" w:ascii="宋体" w:hAnsi="宋体" w:eastAsia="宋体" w:cs="宋体"/>
          <w:sz w:val="24"/>
        </w:rPr>
      </w:pPr>
      <w:r>
        <w:rPr>
          <w:rFonts w:hint="eastAsia" w:ascii="宋体" w:hAnsi="宋体" w:eastAsia="宋体" w:cs="宋体"/>
          <w:sz w:val="24"/>
          <w:lang w:val="en-US" w:eastAsia="zh-CN"/>
        </w:rPr>
        <w:t>3.1</w:t>
      </w:r>
      <w:r>
        <w:rPr>
          <w:rFonts w:hint="eastAsia" w:ascii="宋体" w:hAnsi="宋体" w:eastAsia="宋体" w:cs="宋体"/>
          <w:sz w:val="24"/>
        </w:rPr>
        <w:t>投标人在中国境内注册登记具有独立承担民事责任的能力，提供有效的营业执照；</w:t>
      </w:r>
    </w:p>
    <w:p>
      <w:pPr>
        <w:keepLines w:val="0"/>
        <w:pageBreakBefore w:val="0"/>
        <w:kinsoku/>
        <w:wordWrap/>
        <w:overflowPunct/>
        <w:topLinePunct w:val="0"/>
        <w:autoSpaceDE/>
        <w:autoSpaceDN/>
        <w:bidi w:val="0"/>
        <w:snapToGrid/>
        <w:spacing w:line="360" w:lineRule="auto"/>
        <w:ind w:left="0" w:leftChars="0" w:right="0" w:rightChars="0" w:firstLine="480" w:firstLineChars="200"/>
        <w:rPr>
          <w:rFonts w:hint="eastAsia" w:ascii="宋体" w:hAnsi="宋体" w:eastAsia="宋体" w:cs="宋体"/>
          <w:color w:val="000000"/>
          <w:kern w:val="0"/>
          <w:sz w:val="24"/>
        </w:rPr>
      </w:pPr>
      <w:r>
        <w:rPr>
          <w:rFonts w:hint="eastAsia" w:ascii="宋体" w:hAnsi="宋体" w:eastAsia="宋体" w:cs="宋体"/>
          <w:sz w:val="24"/>
        </w:rPr>
        <w:t>3</w:t>
      </w:r>
      <w:r>
        <w:rPr>
          <w:rFonts w:hint="eastAsia" w:ascii="宋体" w:hAnsi="宋体" w:eastAsia="宋体" w:cs="宋体"/>
          <w:sz w:val="24"/>
          <w:lang w:val="en-US" w:eastAsia="zh-CN"/>
        </w:rPr>
        <w:t>.3投标文件递交截止时间前</w:t>
      </w:r>
      <w:r>
        <w:rPr>
          <w:rFonts w:hint="eastAsia" w:ascii="宋体" w:hAnsi="宋体" w:eastAsia="宋体" w:cs="宋体"/>
          <w:sz w:val="24"/>
        </w:rPr>
        <w:t>投标人在</w:t>
      </w:r>
      <w:r>
        <w:rPr>
          <w:rFonts w:hint="eastAsia" w:ascii="宋体" w:hAnsi="宋体" w:eastAsia="宋体" w:cs="宋体"/>
          <w:sz w:val="24"/>
          <w:lang w:eastAsia="zh-CN"/>
        </w:rPr>
        <w:t>“</w:t>
      </w:r>
      <w:r>
        <w:rPr>
          <w:rFonts w:hint="eastAsia" w:ascii="宋体" w:hAnsi="宋体" w:eastAsia="宋体" w:cs="宋体"/>
          <w:sz w:val="24"/>
          <w:lang w:val="en-US" w:eastAsia="zh-CN"/>
        </w:rPr>
        <w:t>信用中国</w:t>
      </w:r>
      <w:r>
        <w:rPr>
          <w:rFonts w:hint="eastAsia" w:ascii="宋体" w:hAnsi="宋体" w:eastAsia="宋体" w:cs="宋体"/>
          <w:sz w:val="24"/>
          <w:lang w:eastAsia="zh-CN"/>
        </w:rPr>
        <w:t>”</w:t>
      </w:r>
      <w:r>
        <w:rPr>
          <w:rFonts w:hint="eastAsia" w:ascii="宋体" w:hAnsi="宋体" w:eastAsia="宋体" w:cs="宋体"/>
          <w:sz w:val="24"/>
        </w:rPr>
        <w:t>网站(</w:t>
      </w:r>
      <w:r>
        <w:rPr>
          <w:rFonts w:hint="eastAsia" w:ascii="宋体" w:hAnsi="宋体" w:eastAsia="宋体" w:cs="宋体"/>
          <w:sz w:val="24"/>
          <w:lang w:eastAsia="zh-CN"/>
        </w:rPr>
        <w:t>www.creditchina.gov.cn)中未被列入：失信被执行人、重大税收违法失信主体、政府采购严重违法失信行为记录名单</w:t>
      </w:r>
      <w:r>
        <w:rPr>
          <w:rFonts w:hint="eastAsia" w:ascii="宋体" w:hAnsi="宋体" w:eastAsia="宋体" w:cs="宋体"/>
          <w:sz w:val="24"/>
        </w:rPr>
        <w:t>；在“中国政府采购网”(www.ccgp.gov.cn)中未被列入：政府采购严重违法失信行为记录名单</w:t>
      </w:r>
      <w:r>
        <w:rPr>
          <w:rFonts w:hint="eastAsia" w:ascii="宋体" w:hAnsi="宋体" w:eastAsia="宋体" w:cs="宋体"/>
          <w:sz w:val="24"/>
          <w:lang w:eastAsia="zh-CN"/>
        </w:rPr>
        <w:t>。</w:t>
      </w:r>
      <w:r>
        <w:rPr>
          <w:rFonts w:hint="eastAsia" w:ascii="宋体" w:hAnsi="宋体" w:eastAsia="宋体" w:cs="宋体"/>
          <w:b/>
          <w:bCs/>
          <w:sz w:val="24"/>
        </w:rPr>
        <w:t>（此项由采购人或</w:t>
      </w:r>
      <w:r>
        <w:rPr>
          <w:rFonts w:hint="eastAsia" w:ascii="宋体" w:hAnsi="宋体" w:eastAsia="宋体" w:cs="宋体"/>
          <w:b/>
          <w:bCs/>
          <w:sz w:val="24"/>
          <w:lang w:eastAsia="zh-CN"/>
        </w:rPr>
        <w:t>采购代理机构</w:t>
      </w:r>
      <w:r>
        <w:rPr>
          <w:rFonts w:hint="eastAsia" w:ascii="宋体" w:hAnsi="宋体" w:eastAsia="宋体" w:cs="宋体"/>
          <w:b/>
          <w:bCs/>
          <w:sz w:val="24"/>
          <w:lang w:val="en-US" w:eastAsia="zh-CN"/>
        </w:rPr>
        <w:t>在评标前</w:t>
      </w:r>
      <w:r>
        <w:rPr>
          <w:rFonts w:hint="eastAsia" w:ascii="宋体" w:hAnsi="宋体" w:eastAsia="宋体" w:cs="宋体"/>
          <w:b/>
          <w:bCs/>
          <w:sz w:val="24"/>
        </w:rPr>
        <w:t>进行查询，查询记录为上述网站查询结果的网页截图或网页打印稿）</w:t>
      </w:r>
      <w:bookmarkEnd w:id="7"/>
      <w:bookmarkEnd w:id="8"/>
      <w:r>
        <w:rPr>
          <w:rFonts w:hint="eastAsia" w:ascii="宋体" w:hAnsi="宋体" w:eastAsia="宋体" w:cs="宋体"/>
          <w:color w:val="000000"/>
          <w:kern w:val="0"/>
          <w:sz w:val="24"/>
        </w:rPr>
        <w:t>。</w:t>
      </w:r>
    </w:p>
    <w:p>
      <w:pPr>
        <w:ind w:firstLine="301" w:firstLineChars="100"/>
        <w:rPr>
          <w:rFonts w:hint="eastAsia" w:ascii="宋体" w:hAnsi="宋体" w:eastAsia="宋体" w:cs="宋体"/>
          <w:b/>
          <w:sz w:val="30"/>
          <w:szCs w:val="30"/>
        </w:rPr>
      </w:pPr>
    </w:p>
    <w:p>
      <w:pPr>
        <w:rPr>
          <w:rFonts w:hint="eastAsia" w:ascii="宋体" w:hAnsi="宋体" w:eastAsia="宋体" w:cs="宋体"/>
          <w:b/>
          <w:sz w:val="30"/>
          <w:szCs w:val="30"/>
        </w:rPr>
        <w:sectPr>
          <w:footerReference r:id="rId3" w:type="default"/>
          <w:pgSz w:w="11906" w:h="16838"/>
          <w:pgMar w:top="1440" w:right="1803" w:bottom="1984" w:left="1803" w:header="851" w:footer="992" w:gutter="0"/>
          <w:cols w:space="0" w:num="1"/>
          <w:docGrid w:type="lines" w:linePitch="319" w:charSpace="0"/>
        </w:sectPr>
      </w:pPr>
    </w:p>
    <w:p>
      <w:pPr>
        <w:pStyle w:val="19"/>
        <w:spacing w:before="0" w:after="0" w:line="360" w:lineRule="auto"/>
        <w:ind w:firstLine="422" w:firstLineChars="150"/>
        <w:jc w:val="both"/>
        <w:rPr>
          <w:rFonts w:hint="eastAsia" w:ascii="宋体" w:hAnsi="宋体" w:eastAsia="宋体" w:cs="宋体"/>
          <w:bCs w:val="0"/>
          <w:color w:val="000000" w:themeColor="text1"/>
          <w:sz w:val="28"/>
          <w:szCs w:val="28"/>
          <w:lang w:eastAsia="zh-CN"/>
          <w14:textFill>
            <w14:solidFill>
              <w14:schemeClr w14:val="tx1"/>
            </w14:solidFill>
          </w14:textFill>
        </w:rPr>
      </w:pPr>
      <w:r>
        <w:rPr>
          <w:rFonts w:hint="eastAsia" w:ascii="宋体" w:hAnsi="宋体" w:eastAsia="宋体" w:cs="宋体"/>
          <w:bCs w:val="0"/>
          <w:color w:val="000000" w:themeColor="text1"/>
          <w:sz w:val="28"/>
          <w:szCs w:val="28"/>
          <w:lang w:eastAsia="zh-CN"/>
          <w14:textFill>
            <w14:solidFill>
              <w14:schemeClr w14:val="tx1"/>
            </w14:solidFill>
          </w14:textFill>
        </w:rPr>
        <w:t>三、项目采购需求及相关要求</w:t>
      </w:r>
    </w:p>
    <w:bookmarkEnd w:id="1"/>
    <w:bookmarkEnd w:id="2"/>
    <w:p>
      <w:pPr>
        <w:keepNext w:val="0"/>
        <w:keepLines w:val="0"/>
        <w:pageBreakBefore w:val="0"/>
        <w:widowControl w:val="0"/>
        <w:numPr>
          <w:ilvl w:val="0"/>
          <w:numId w:val="0"/>
        </w:numPr>
        <w:kinsoku/>
        <w:wordWrap/>
        <w:overflowPunct/>
        <w:topLinePunct w:val="0"/>
        <w:autoSpaceDE/>
        <w:autoSpaceDN/>
        <w:bidi w:val="0"/>
        <w:adjustRightInd/>
        <w:snapToGrid/>
        <w:ind w:leftChars="0" w:firstLine="602" w:firstLineChars="200"/>
        <w:jc w:val="both"/>
        <w:textAlignment w:val="auto"/>
        <w:rPr>
          <w:rFonts w:hint="eastAsia" w:ascii="宋体" w:hAnsi="宋体" w:eastAsia="宋体" w:cs="宋体"/>
          <w:b/>
          <w:bCs/>
          <w:i w:val="0"/>
          <w:color w:val="000000"/>
          <w:kern w:val="0"/>
          <w:sz w:val="30"/>
          <w:szCs w:val="30"/>
          <w:u w:val="none"/>
          <w:lang w:val="en-US" w:eastAsia="zh-CN" w:bidi="ar"/>
        </w:rPr>
      </w:pPr>
      <w:r>
        <w:rPr>
          <w:rFonts w:hint="eastAsia" w:ascii="宋体" w:hAnsi="宋体" w:eastAsia="宋体" w:cs="宋体"/>
          <w:b/>
          <w:bCs/>
          <w:sz w:val="30"/>
          <w:szCs w:val="30"/>
          <w:lang w:eastAsia="zh-CN"/>
        </w:rPr>
        <w:t>（一）求是楼101阶梯教室采购安装</w:t>
      </w:r>
      <w:r>
        <w:rPr>
          <w:rFonts w:hint="eastAsia" w:ascii="宋体" w:hAnsi="宋体" w:eastAsia="宋体" w:cs="宋体"/>
          <w:b/>
          <w:bCs/>
          <w:sz w:val="30"/>
          <w:szCs w:val="30"/>
          <w:lang w:val="en" w:eastAsia="zh-CN"/>
        </w:rPr>
        <w:t>LED</w:t>
      </w:r>
      <w:r>
        <w:rPr>
          <w:rFonts w:hint="eastAsia" w:ascii="宋体" w:hAnsi="宋体" w:eastAsia="宋体" w:cs="宋体"/>
          <w:b/>
          <w:bCs/>
          <w:sz w:val="30"/>
          <w:szCs w:val="30"/>
          <w:lang w:val="en-US" w:eastAsia="zh-CN"/>
        </w:rPr>
        <w:t>电子屏</w:t>
      </w:r>
      <w:r>
        <w:rPr>
          <w:rFonts w:hint="eastAsia" w:ascii="宋体" w:hAnsi="宋体" w:eastAsia="宋体" w:cs="宋体"/>
          <w:b/>
          <w:bCs/>
          <w:sz w:val="30"/>
          <w:szCs w:val="30"/>
          <w:lang w:val="en" w:eastAsia="zh-CN"/>
        </w:rPr>
        <w:t>、配套改造讲台</w:t>
      </w:r>
    </w:p>
    <w:tbl>
      <w:tblPr>
        <w:tblStyle w:val="20"/>
        <w:tblpPr w:leftFromText="180" w:rightFromText="180" w:vertAnchor="text" w:horzAnchor="page" w:tblpX="1881" w:tblpY="296"/>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1"/>
        <w:gridCol w:w="1783"/>
        <w:gridCol w:w="7701"/>
        <w:gridCol w:w="936"/>
        <w:gridCol w:w="697"/>
        <w:gridCol w:w="20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4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名称</w:t>
            </w:r>
          </w:p>
        </w:tc>
        <w:tc>
          <w:tcPr>
            <w:tcW w:w="77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技术参数</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w:t>
            </w:r>
          </w:p>
        </w:tc>
        <w:tc>
          <w:tcPr>
            <w:tcW w:w="6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w:t>
            </w:r>
          </w:p>
        </w:tc>
        <w:tc>
          <w:tcPr>
            <w:tcW w:w="2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LED显示屏</w:t>
            </w:r>
          </w:p>
        </w:tc>
        <w:tc>
          <w:tcPr>
            <w:tcW w:w="77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6"/>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像素间距大于等于1.86m</w:t>
            </w:r>
            <w:r>
              <w:rPr>
                <w:rFonts w:hint="eastAsia" w:ascii="宋体" w:hAnsi="宋体" w:eastAsia="宋体" w:cs="宋体"/>
                <w:i w:val="0"/>
                <w:color w:val="000000"/>
                <w:kern w:val="0"/>
                <w:sz w:val="21"/>
                <w:szCs w:val="21"/>
                <w:u w:val="none"/>
                <w:lang w:val="en" w:eastAsia="zh-CN" w:bidi="ar"/>
              </w:rPr>
              <w:t>m</w:t>
            </w:r>
            <w:r>
              <w:rPr>
                <w:rFonts w:hint="eastAsia" w:ascii="宋体" w:hAnsi="宋体" w:eastAsia="宋体" w:cs="宋体"/>
                <w:i w:val="0"/>
                <w:color w:val="000000"/>
                <w:kern w:val="0"/>
                <w:sz w:val="21"/>
                <w:szCs w:val="21"/>
                <w:u w:val="none"/>
                <w:lang w:val="en-US" w:eastAsia="zh-CN" w:bidi="ar"/>
              </w:rPr>
              <w:t>，尺寸不少于4160*2400mm；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2.寿命典型值≥100000 小时、平均无故障时间≥100000 小时；</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r>
              <w:rPr>
                <w:rFonts w:hint="eastAsia" w:ascii="宋体" w:hAnsi="宋体" w:eastAsia="宋体" w:cs="宋体"/>
              </w:rPr>
              <w:t>需提供生产厂家针对本项目的授权、售后服务承诺、质保承诺；</w:t>
            </w:r>
          </w:p>
          <w:p>
            <w:pPr>
              <w:keepNext w:val="0"/>
              <w:keepLines w:val="0"/>
              <w:widowControl/>
              <w:numPr>
                <w:ilvl w:val="0"/>
                <w:numId w:val="0"/>
              </w:numPr>
              <w:suppressLineNumbers w:val="0"/>
              <w:jc w:val="left"/>
              <w:textAlignment w:val="center"/>
              <w:rPr>
                <w:rFonts w:hint="eastAsia" w:ascii="宋体" w:hAnsi="宋体" w:eastAsia="宋体" w:cs="宋体"/>
                <w:i w:val="0"/>
                <w:color w:val="000000"/>
                <w:sz w:val="21"/>
                <w:szCs w:val="21"/>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9.98</w:t>
            </w:r>
          </w:p>
        </w:tc>
        <w:tc>
          <w:tcPr>
            <w:tcW w:w="6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2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尺寸：4160*2400mm，面积9.98平米；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接收卡</w:t>
            </w:r>
          </w:p>
        </w:tc>
        <w:tc>
          <w:tcPr>
            <w:tcW w:w="77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配套</w:t>
            </w:r>
            <w:r>
              <w:rPr>
                <w:rFonts w:hint="eastAsia" w:ascii="宋体" w:hAnsi="宋体" w:eastAsia="宋体" w:cs="宋体"/>
                <w:i w:val="0"/>
                <w:color w:val="000000"/>
                <w:kern w:val="0"/>
                <w:sz w:val="21"/>
                <w:szCs w:val="21"/>
                <w:u w:val="none"/>
                <w:lang w:val="en-US" w:eastAsia="zh-CN" w:bidi="ar"/>
              </w:rPr>
              <w:t>LED显示屏使用</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6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20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LED显示屏控制软件V1.0</w:t>
            </w:r>
          </w:p>
        </w:tc>
        <w:tc>
          <w:tcPr>
            <w:tcW w:w="77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eastAsia="zh-CN"/>
              </w:rPr>
              <w:t>配套</w:t>
            </w:r>
            <w:r>
              <w:rPr>
                <w:rFonts w:hint="eastAsia" w:ascii="宋体" w:hAnsi="宋体" w:eastAsia="宋体" w:cs="宋体"/>
                <w:i w:val="0"/>
                <w:color w:val="000000"/>
                <w:kern w:val="0"/>
                <w:sz w:val="21"/>
                <w:szCs w:val="21"/>
                <w:u w:val="none"/>
                <w:lang w:val="en-US" w:eastAsia="zh-CN" w:bidi="ar"/>
              </w:rPr>
              <w:t>LED显示屏使用</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20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钢结构</w:t>
            </w:r>
          </w:p>
        </w:tc>
        <w:tc>
          <w:tcPr>
            <w:tcW w:w="77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设计标准:《钢结构设计规范》GB50017-2003；施工标准:《钢结构施工规范》GB50755-2012；验收规范:《钢结构工程施工质量验收规范》GB 50205 安装方式：壁挂,墙体为泡沫装，加固方式投标人提供设计方案及图纸；</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10.65</w:t>
            </w:r>
          </w:p>
        </w:tc>
        <w:tc>
          <w:tcPr>
            <w:tcW w:w="6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0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钛金包边</w:t>
            </w:r>
          </w:p>
        </w:tc>
        <w:tc>
          <w:tcPr>
            <w:tcW w:w="77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钛金定制折边，颜色定制，要求美观大方；</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13.52</w:t>
            </w:r>
          </w:p>
        </w:tc>
        <w:tc>
          <w:tcPr>
            <w:tcW w:w="6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20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HDMI线</w:t>
            </w:r>
          </w:p>
        </w:tc>
        <w:tc>
          <w:tcPr>
            <w:tcW w:w="77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国标、10M；</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c>
          <w:tcPr>
            <w:tcW w:w="2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按实结算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双胶线</w:t>
            </w:r>
          </w:p>
        </w:tc>
        <w:tc>
          <w:tcPr>
            <w:tcW w:w="77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国标、六类；</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6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2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按实结算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电源线</w:t>
            </w:r>
          </w:p>
        </w:tc>
        <w:tc>
          <w:tcPr>
            <w:tcW w:w="77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国标、YJV5*10</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2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按实结算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配电箱</w:t>
            </w:r>
          </w:p>
        </w:tc>
        <w:tc>
          <w:tcPr>
            <w:tcW w:w="77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额定电压AC380V；额定频率50Hz；额定分散系数0.7；过电压类别III；</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0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10</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视频处理器</w:t>
            </w:r>
          </w:p>
        </w:tc>
        <w:tc>
          <w:tcPr>
            <w:tcW w:w="77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eastAsia="zh-CN"/>
              </w:rPr>
              <w:t>配套</w:t>
            </w:r>
            <w:r>
              <w:rPr>
                <w:rFonts w:hint="eastAsia" w:ascii="宋体" w:hAnsi="宋体" w:eastAsia="宋体" w:cs="宋体"/>
                <w:i w:val="0"/>
                <w:color w:val="000000"/>
                <w:kern w:val="0"/>
                <w:sz w:val="21"/>
                <w:szCs w:val="21"/>
                <w:u w:val="none"/>
                <w:lang w:val="en-US" w:eastAsia="zh-CN" w:bidi="ar"/>
              </w:rPr>
              <w:t>LED显示屏使用</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0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11</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控制主机</w:t>
            </w:r>
          </w:p>
        </w:tc>
        <w:tc>
          <w:tcPr>
            <w:tcW w:w="77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处理器（6核,3.1GHz主频,12MB缓存.14纳米制程）;配置 8GB DDR4 2666 UDIMM内存，最大支持32G内存容量；RX560  4G显卡；集成5.1声道声卡，提供前2后3共5个音频接口; 硬盘：1TB M.2固态硬盘；集成10/100/1000M以太网卡；无光驱; 1个PCI-E*16、2个PCI-E*1、1个PCI槽位；新PS2键盘A、光电抗菌鼠标/USB；10个USB接口（前置6个USB3.2 Gen1接口；后置4个USB2.0）、2个PS/2接口、1个串口，主板集成不少于2个视频接口（1个VGA、1个HDMI）；110/220V 310W 85Plus节能电源；Windows 10 专业版 64bit简体中文正版；商用21.5显示器，主机质保三年有限上门， 要求所有配件必须原厂出厂标配，不能改配，交货时提供全新未拆封的机子（官网可查其系列号及具体配置）。</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0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12</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讲台改造</w:t>
            </w:r>
          </w:p>
        </w:tc>
        <w:tc>
          <w:tcPr>
            <w:tcW w:w="77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原8.65m*3.6m*0.62m主改席台，改造为8.65m*3.6m*0.4m，改造后重新进行线缆敷设，按现场环境进行恢复,要求美观大方；</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20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13</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辅材</w:t>
            </w:r>
          </w:p>
        </w:tc>
        <w:tc>
          <w:tcPr>
            <w:tcW w:w="77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PCV管、槽板、电源插头、水晶头、电源插板、音频接头等；</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20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14</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安装/调试/培训</w:t>
            </w:r>
          </w:p>
        </w:tc>
        <w:tc>
          <w:tcPr>
            <w:tcW w:w="77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设备系统集成，安装调试，系统培训及不少于三年的质保。</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20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0"/>
                <w:szCs w:val="20"/>
                <w:u w:val="none"/>
              </w:rPr>
            </w:pPr>
          </w:p>
        </w:tc>
      </w:tr>
    </w:tbl>
    <w:p>
      <w:pPr>
        <w:numPr>
          <w:ilvl w:val="0"/>
          <w:numId w:val="0"/>
        </w:numPr>
        <w:jc w:val="center"/>
        <w:rPr>
          <w:rFonts w:hint="eastAsia" w:ascii="宋体" w:hAnsi="宋体" w:eastAsia="宋体" w:cs="宋体"/>
          <w:b w:val="0"/>
          <w:bCs/>
          <w:i w:val="0"/>
          <w:color w:val="000000"/>
          <w:kern w:val="0"/>
          <w:sz w:val="21"/>
          <w:szCs w:val="21"/>
          <w:u w:val="no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b/>
          <w:bCs/>
          <w:sz w:val="30"/>
          <w:szCs w:val="30"/>
          <w:lang w:eastAsia="zh-CN"/>
        </w:rPr>
      </w:pPr>
    </w:p>
    <w:p>
      <w:pPr>
        <w:numPr>
          <w:ilvl w:val="0"/>
          <w:numId w:val="0"/>
        </w:numPr>
        <w:ind w:firstLine="602" w:firstLineChars="200"/>
        <w:jc w:val="both"/>
        <w:rPr>
          <w:rFonts w:hint="eastAsia" w:ascii="宋体" w:hAnsi="宋体" w:eastAsia="宋体" w:cs="宋体"/>
          <w:b/>
          <w:bCs/>
          <w:sz w:val="30"/>
          <w:szCs w:val="30"/>
          <w:lang w:val="en-US" w:eastAsia="zh-CN"/>
        </w:rPr>
      </w:pPr>
      <w:r>
        <w:rPr>
          <w:rFonts w:hint="eastAsia" w:ascii="宋体" w:hAnsi="宋体" w:eastAsia="宋体" w:cs="宋体"/>
          <w:b/>
          <w:bCs/>
          <w:sz w:val="30"/>
          <w:szCs w:val="30"/>
          <w:lang w:eastAsia="zh-CN"/>
        </w:rPr>
        <w:t>（二）求是楼</w:t>
      </w:r>
      <w:r>
        <w:rPr>
          <w:rFonts w:hint="eastAsia" w:ascii="宋体" w:hAnsi="宋体" w:eastAsia="宋体" w:cs="宋体"/>
          <w:b/>
          <w:bCs/>
          <w:sz w:val="30"/>
          <w:szCs w:val="30"/>
          <w:lang w:val="en-US" w:eastAsia="zh-CN"/>
        </w:rPr>
        <w:t>210大</w:t>
      </w:r>
      <w:r>
        <w:rPr>
          <w:rFonts w:hint="eastAsia" w:ascii="宋体" w:hAnsi="宋体" w:eastAsia="宋体" w:cs="宋体"/>
          <w:b/>
          <w:bCs/>
          <w:sz w:val="30"/>
          <w:szCs w:val="30"/>
          <w:lang w:eastAsia="zh-CN"/>
        </w:rPr>
        <w:t>教室采购安装</w:t>
      </w:r>
      <w:r>
        <w:rPr>
          <w:rFonts w:hint="eastAsia" w:ascii="宋体" w:hAnsi="宋体" w:eastAsia="宋体" w:cs="宋体"/>
          <w:b/>
          <w:bCs/>
          <w:sz w:val="30"/>
          <w:szCs w:val="30"/>
          <w:lang w:val="en-US" w:eastAsia="zh-CN"/>
        </w:rPr>
        <w:t>LED电子屏、配套改造讲台和挪动机柜</w:t>
      </w:r>
    </w:p>
    <w:tbl>
      <w:tblPr>
        <w:tblStyle w:val="20"/>
        <w:tblpPr w:leftFromText="180" w:rightFromText="180" w:vertAnchor="text" w:horzAnchor="page" w:tblpX="1806" w:tblpY="311"/>
        <w:tblOverlap w:val="never"/>
        <w:tblW w:w="137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3"/>
        <w:gridCol w:w="864"/>
        <w:gridCol w:w="8722"/>
        <w:gridCol w:w="912"/>
        <w:gridCol w:w="725"/>
        <w:gridCol w:w="2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名称</w:t>
            </w:r>
          </w:p>
        </w:tc>
        <w:tc>
          <w:tcPr>
            <w:tcW w:w="8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技术参数</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2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LED显示屏</w:t>
            </w:r>
          </w:p>
        </w:tc>
        <w:tc>
          <w:tcPr>
            <w:tcW w:w="8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6"/>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像素间距大于等于1.86m</w:t>
            </w:r>
            <w:r>
              <w:rPr>
                <w:rFonts w:hint="eastAsia" w:ascii="宋体" w:hAnsi="宋体" w:eastAsia="宋体" w:cs="宋体"/>
                <w:i w:val="0"/>
                <w:color w:val="000000"/>
                <w:kern w:val="0"/>
                <w:sz w:val="21"/>
                <w:szCs w:val="21"/>
                <w:u w:val="none"/>
                <w:lang w:val="en" w:eastAsia="zh-CN" w:bidi="ar"/>
              </w:rPr>
              <w:t>m</w:t>
            </w:r>
            <w:r>
              <w:rPr>
                <w:rFonts w:hint="eastAsia" w:ascii="宋体" w:hAnsi="宋体" w:eastAsia="宋体" w:cs="宋体"/>
                <w:i w:val="0"/>
                <w:color w:val="000000"/>
                <w:kern w:val="0"/>
                <w:sz w:val="21"/>
                <w:szCs w:val="21"/>
                <w:u w:val="none"/>
                <w:lang w:val="en-US" w:eastAsia="zh-CN" w:bidi="ar"/>
              </w:rPr>
              <w:t>，尺寸不少于4160*2400mm；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2.寿命典型值≥100000 小时、平均无故障时间≥100000 小时；</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r>
              <w:rPr>
                <w:rFonts w:hint="eastAsia" w:ascii="宋体" w:hAnsi="宋体" w:eastAsia="宋体" w:cs="宋体"/>
              </w:rPr>
              <w:t>需提供生产厂家针对本项目的授权、售后服务承诺、质保承诺；</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7.99 </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尺寸：3840*2080m，面积：7.99平米；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接收卡</w:t>
            </w:r>
          </w:p>
        </w:tc>
        <w:tc>
          <w:tcPr>
            <w:tcW w:w="8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eastAsia="zh-CN"/>
              </w:rPr>
              <w:t>配套</w:t>
            </w:r>
            <w:r>
              <w:rPr>
                <w:rFonts w:hint="eastAsia" w:ascii="宋体" w:hAnsi="宋体" w:eastAsia="宋体" w:cs="宋体"/>
                <w:i w:val="0"/>
                <w:color w:val="000000"/>
                <w:kern w:val="0"/>
                <w:sz w:val="21"/>
                <w:szCs w:val="21"/>
                <w:u w:val="none"/>
                <w:lang w:val="en-US" w:eastAsia="zh-CN" w:bidi="ar"/>
              </w:rPr>
              <w:t>LED显示屏使用</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 </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2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LED显示屏控制软件</w:t>
            </w:r>
          </w:p>
        </w:tc>
        <w:tc>
          <w:tcPr>
            <w:tcW w:w="8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eastAsia="zh-CN"/>
              </w:rPr>
              <w:t>配套</w:t>
            </w:r>
            <w:r>
              <w:rPr>
                <w:rFonts w:hint="eastAsia" w:ascii="宋体" w:hAnsi="宋体" w:eastAsia="宋体" w:cs="宋体"/>
                <w:i w:val="0"/>
                <w:color w:val="000000"/>
                <w:kern w:val="0"/>
                <w:sz w:val="21"/>
                <w:szCs w:val="21"/>
                <w:u w:val="none"/>
                <w:lang w:val="en-US" w:eastAsia="zh-CN" w:bidi="ar"/>
              </w:rPr>
              <w:t>LED显示屏使用</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2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钢结构</w:t>
            </w:r>
          </w:p>
        </w:tc>
        <w:tc>
          <w:tcPr>
            <w:tcW w:w="8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设计标准:《钢结构设计规范》GB50017-2003；施工标准:《钢结构施工规范》GB50755-2012；验收规范:《钢结构工程施工质量验收规范》GB 50205 安装方式：壁挂,墙体为泡沫装，加固方式投标人提供设计方案及图纸；</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8.59 </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配电箱</w:t>
            </w:r>
          </w:p>
        </w:tc>
        <w:tc>
          <w:tcPr>
            <w:tcW w:w="8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额定电压AC380V；额定频率50Hz；额定分散系数0.7；过电压类别III；</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视频处理器</w:t>
            </w:r>
          </w:p>
        </w:tc>
        <w:tc>
          <w:tcPr>
            <w:tcW w:w="8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eastAsia="zh-CN"/>
              </w:rPr>
              <w:t>配套</w:t>
            </w:r>
            <w:r>
              <w:rPr>
                <w:rFonts w:hint="eastAsia" w:ascii="宋体" w:hAnsi="宋体" w:eastAsia="宋体" w:cs="宋体"/>
                <w:i w:val="0"/>
                <w:color w:val="000000"/>
                <w:kern w:val="0"/>
                <w:sz w:val="21"/>
                <w:szCs w:val="21"/>
                <w:u w:val="none"/>
                <w:lang w:val="en-US" w:eastAsia="zh-CN" w:bidi="ar"/>
              </w:rPr>
              <w:t>LED显示屏使用；</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控制主机</w:t>
            </w:r>
          </w:p>
        </w:tc>
        <w:tc>
          <w:tcPr>
            <w:tcW w:w="8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处理器（6核,3.1GHz主频,12MB缓存.14纳米制程）;主板intel H470；配置 8GB DDR4 2666 UDIMM内存，最大支持32G内存容量；RX560  4G显卡；集成5.1声道声卡，提供前2后3共5个音频接口; 硬盘：1TB M.2固态硬盘；集成10/100/1000M以太网卡；无光驱; 1个PCI-E*16、2个PCI-E*1、1个PCI槽位；新PS2键盘A、光电抗菌鼠标/USB；10个USB接口（前置6个USB3.2 Gen1接口；后置4个USB2.0）、2个PS/2接口、1个串口，主板集成不少于2个视频接口（1个VGA、1个HDMI）；110/220V 310W 85Plus节能电源；Windows 10 专业版 64bit简体中文正版；商用21.5显示器，主机质保三年有限上门， 要求所有配件必须原厂出厂标配，不能改配，交货时提供全新未拆封的机子（官网可查其系列号及具体配置）。</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钛金包边</w:t>
            </w:r>
          </w:p>
        </w:tc>
        <w:tc>
          <w:tcPr>
            <w:tcW w:w="8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钛金定制折边，颜色定制，要求美观大方；</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12.24 </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2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HDMI线</w:t>
            </w:r>
          </w:p>
        </w:tc>
        <w:tc>
          <w:tcPr>
            <w:tcW w:w="8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国标、10M；</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 </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c>
          <w:tcPr>
            <w:tcW w:w="2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68"/>
                <w:rFonts w:hint="eastAsia" w:ascii="宋体" w:hAnsi="宋体" w:eastAsia="宋体" w:cs="宋体"/>
                <w:lang w:val="en-US" w:eastAsia="zh-CN" w:bidi="ar"/>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电源线</w:t>
            </w:r>
          </w:p>
        </w:tc>
        <w:tc>
          <w:tcPr>
            <w:tcW w:w="8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国标、YJV5*10；</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2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按实结算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59"/>
                <w:rFonts w:hint="eastAsia" w:ascii="宋体" w:hAnsi="宋体" w:eastAsia="宋体" w:cs="宋体"/>
                <w:lang w:val="en-US" w:eastAsia="zh-CN" w:bidi="ar"/>
              </w:rPr>
              <w:t>11</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双胶线</w:t>
            </w:r>
          </w:p>
        </w:tc>
        <w:tc>
          <w:tcPr>
            <w:tcW w:w="8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国标、六类；</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2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按实结算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主席台改造</w:t>
            </w:r>
          </w:p>
        </w:tc>
        <w:tc>
          <w:tcPr>
            <w:tcW w:w="8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现有：长4.6m*1.2m*0.2m主席台，改造为4.6m*2.8m*0.2m，改造后重新进行线缆敷设，按现场环境进行恢复,要求美观大方；</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2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辅材</w:t>
            </w:r>
          </w:p>
        </w:tc>
        <w:tc>
          <w:tcPr>
            <w:tcW w:w="8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电源插头、水晶头、电源插板、音频接头等；</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2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控制机柜改造</w:t>
            </w:r>
          </w:p>
        </w:tc>
        <w:tc>
          <w:tcPr>
            <w:tcW w:w="8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将控制机柜和设备改造到室后，线缆重新敷设含所需线材及管材，设备重新安装及调试；</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2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集成调试</w:t>
            </w:r>
          </w:p>
        </w:tc>
        <w:tc>
          <w:tcPr>
            <w:tcW w:w="8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设备系统集成，安装调试，系统培训及不少于三年的质保。</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2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r>
    </w:tbl>
    <w:p>
      <w:pPr>
        <w:numPr>
          <w:ilvl w:val="0"/>
          <w:numId w:val="0"/>
        </w:numPr>
        <w:jc w:val="both"/>
        <w:rPr>
          <w:rFonts w:hint="eastAsia" w:ascii="宋体" w:hAnsi="宋体" w:eastAsia="宋体" w:cs="宋体"/>
          <w:b/>
          <w:bCs/>
          <w:sz w:val="30"/>
          <w:szCs w:val="30"/>
          <w:lang w:eastAsia="zh-CN"/>
        </w:rPr>
      </w:pPr>
    </w:p>
    <w:p>
      <w:pPr>
        <w:numPr>
          <w:ilvl w:val="0"/>
          <w:numId w:val="7"/>
        </w:numPr>
        <w:ind w:firstLine="602" w:firstLineChars="200"/>
        <w:jc w:val="both"/>
        <w:rPr>
          <w:rFonts w:hint="eastAsia" w:ascii="宋体" w:hAnsi="宋体" w:eastAsia="宋体" w:cs="宋体"/>
          <w:b/>
          <w:bCs/>
          <w:sz w:val="30"/>
          <w:szCs w:val="30"/>
          <w:lang w:val="en" w:eastAsia="zh-CN"/>
        </w:rPr>
      </w:pPr>
      <w:r>
        <w:rPr>
          <w:rFonts w:hint="eastAsia" w:ascii="宋体" w:hAnsi="宋体" w:eastAsia="宋体" w:cs="宋体"/>
          <w:b/>
          <w:bCs/>
          <w:sz w:val="30"/>
          <w:szCs w:val="30"/>
          <w:lang w:eastAsia="zh-CN"/>
        </w:rPr>
        <w:t>求是楼</w:t>
      </w:r>
      <w:r>
        <w:rPr>
          <w:rFonts w:hint="eastAsia" w:ascii="宋体" w:hAnsi="宋体" w:eastAsia="宋体" w:cs="宋体"/>
          <w:b/>
          <w:bCs/>
          <w:sz w:val="30"/>
          <w:szCs w:val="30"/>
          <w:lang w:val="en-US" w:eastAsia="zh-CN"/>
        </w:rPr>
        <w:t>301、310两间</w:t>
      </w:r>
      <w:r>
        <w:rPr>
          <w:rFonts w:hint="eastAsia" w:ascii="宋体" w:hAnsi="宋体" w:eastAsia="宋体" w:cs="宋体"/>
          <w:b/>
          <w:bCs/>
          <w:sz w:val="30"/>
          <w:szCs w:val="30"/>
          <w:lang w:eastAsia="zh-CN"/>
        </w:rPr>
        <w:t>教室采购安装</w:t>
      </w:r>
      <w:r>
        <w:rPr>
          <w:rFonts w:hint="eastAsia" w:ascii="宋体" w:hAnsi="宋体" w:eastAsia="宋体" w:cs="宋体"/>
          <w:b/>
          <w:bCs/>
          <w:sz w:val="30"/>
          <w:szCs w:val="30"/>
          <w:lang w:val="en" w:eastAsia="zh-CN"/>
        </w:rPr>
        <w:t>LED触控一体机</w:t>
      </w:r>
    </w:p>
    <w:tbl>
      <w:tblPr>
        <w:tblStyle w:val="20"/>
        <w:tblW w:w="135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0"/>
        <w:gridCol w:w="1416"/>
        <w:gridCol w:w="8006"/>
        <w:gridCol w:w="913"/>
        <w:gridCol w:w="737"/>
        <w:gridCol w:w="20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4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名称</w:t>
            </w:r>
          </w:p>
        </w:tc>
        <w:tc>
          <w:tcPr>
            <w:tcW w:w="80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技术参数</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20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一体机显示屏</w:t>
            </w:r>
          </w:p>
        </w:tc>
        <w:tc>
          <w:tcPr>
            <w:tcW w:w="80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 w:eastAsia="zh-CN" w:bidi="ar"/>
              </w:rPr>
            </w:pPr>
            <w:r>
              <w:rPr>
                <w:rFonts w:hint="eastAsia" w:ascii="宋体" w:hAnsi="宋体" w:eastAsia="宋体" w:cs="宋体"/>
                <w:b/>
                <w:bCs/>
                <w:i w:val="0"/>
                <w:color w:val="000000"/>
                <w:kern w:val="0"/>
                <w:sz w:val="20"/>
                <w:szCs w:val="20"/>
                <w:u w:val="none"/>
                <w:lang w:val="en-US" w:eastAsia="zh-CN" w:bidi="ar"/>
              </w:rPr>
              <w:t>显示参数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a. 屏幕显示尺寸≥135寸，点间距≤1.5625mm;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b. 色温 3200~9500K可调；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c. 显示比例16:9，分辨率≥1920*1080；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d. 亮度 100-400 cd/m²可调；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e. 显示对比度：3000:1；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f. 灰度等级：16bits；</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g. 可视角度：水平≥160° 垂直≥140°：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h.具备对比度/色度调节/视觉修正等图像调整功能;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i．低功耗：共阴技术；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j.刷新率：≥3840Hz；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k．整机尺寸：3085*1830.5mm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h．显示尺寸：3000*1687.5mm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2. 整机内嵌系统规格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a.操作系统：Android或</w:t>
            </w:r>
            <w:r>
              <w:rPr>
                <w:rFonts w:hint="eastAsia" w:ascii="宋体" w:hAnsi="宋体" w:eastAsia="宋体" w:cs="宋体"/>
                <w:i w:val="0"/>
                <w:color w:val="000000"/>
                <w:kern w:val="0"/>
                <w:sz w:val="20"/>
                <w:szCs w:val="20"/>
                <w:u w:val="none"/>
                <w:lang w:val="en" w:eastAsia="zh-CN" w:bidi="ar"/>
              </w:rPr>
              <w:t>windows</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b. CPU不低于4核(A73*2+A53*2)；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c. GPU 不低于ARM Mali-G51；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d. 内存容量 ≥4GB, 存储容量≥32GB；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3. 硬件接口: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a. 输入接口：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USB 3.0 x 3 USB 2.0 x 1 HDMI IN x 2 DP x 1RJ45 x 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AC IN x 1 RS232 x 1 </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b. 输出接口：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Earphone x 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同轴 x 1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 工作电压:AC220-240V±30%，50/60Hz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整机最大功耗≤2.1KW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5.内置扬声器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整机内置扬声器，无需外接音箱设备即可支持声音播放</w:t>
            </w:r>
            <w:r>
              <w:rPr>
                <w:rFonts w:hint="eastAsia" w:ascii="宋体" w:hAnsi="宋体" w:eastAsia="宋体" w:cs="宋体"/>
                <w:i w:val="0"/>
                <w:color w:val="000000"/>
                <w:kern w:val="0"/>
                <w:sz w:val="20"/>
                <w:szCs w:val="20"/>
                <w:u w:val="none"/>
                <w:lang w:val="en-US" w:eastAsia="zh-CN" w:bidi="ar"/>
              </w:rPr>
              <w:br w:type="textWrapping"/>
            </w:r>
            <w:r>
              <w:rPr>
                <w:rStyle w:val="66"/>
                <w:rFonts w:hint="eastAsia" w:ascii="宋体" w:hAnsi="宋体" w:eastAsia="宋体" w:cs="宋体"/>
                <w:lang w:val="en-US" w:eastAsia="zh-CN" w:bidi="ar"/>
              </w:rPr>
              <w:t>软件参数：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1.内建Android 8.0或</w:t>
            </w:r>
            <w:r>
              <w:rPr>
                <w:rFonts w:hint="eastAsia" w:ascii="宋体" w:hAnsi="宋体" w:eastAsia="宋体" w:cs="宋体"/>
                <w:i w:val="0"/>
                <w:color w:val="000000"/>
                <w:kern w:val="0"/>
                <w:sz w:val="20"/>
                <w:szCs w:val="20"/>
                <w:u w:val="none"/>
                <w:lang w:val="en" w:eastAsia="zh-CN" w:bidi="ar"/>
              </w:rPr>
              <w:t>windows</w:t>
            </w:r>
            <w:r>
              <w:rPr>
                <w:rFonts w:hint="eastAsia" w:ascii="宋体" w:hAnsi="宋体" w:eastAsia="宋体" w:cs="宋体"/>
                <w:i w:val="0"/>
                <w:color w:val="000000"/>
                <w:kern w:val="0"/>
                <w:sz w:val="20"/>
                <w:szCs w:val="20"/>
                <w:u w:val="none"/>
                <w:lang w:val="en-US" w:eastAsia="zh-CN" w:bidi="ar"/>
              </w:rPr>
              <w:t xml:space="preserve">系統；可通过遥控器在主页进行信源切换；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支持多种设备无线投屏，安卓、iOS等设备透过无线WIFI进行传输。</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66"/>
                <w:rFonts w:hint="eastAsia" w:ascii="宋体" w:hAnsi="宋体" w:eastAsia="宋体" w:cs="宋体"/>
                <w:lang w:val="en-US" w:eastAsia="zh-CN" w:bidi="ar"/>
              </w:rPr>
              <w:t>触控与电子白板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红外感应识别触摸技术，支持10点书写、20点触摸，触摸响应速度≤15ms。</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具备硬笔、粉笔、荧光笔、橡皮等电子白板书写工具（应用软件）。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具备</w:t>
            </w:r>
            <w:r>
              <w:rPr>
                <w:rStyle w:val="66"/>
                <w:rFonts w:hint="eastAsia" w:ascii="宋体" w:hAnsi="宋体" w:eastAsia="宋体" w:cs="宋体"/>
                <w:b/>
                <w:bCs/>
                <w:lang w:val="en-US" w:eastAsia="zh-CN" w:bidi="ar"/>
              </w:rPr>
              <w:t>无线传屏功能</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0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整机尺寸：3085*1830.5mm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显示尺寸：3000*1687.5mm，面积5.063平米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投屏器</w:t>
            </w:r>
          </w:p>
        </w:tc>
        <w:tc>
          <w:tcPr>
            <w:tcW w:w="80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USB接口，1080P 30fps，支持Windows和Mac OS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0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钢结构</w:t>
            </w:r>
          </w:p>
        </w:tc>
        <w:tc>
          <w:tcPr>
            <w:tcW w:w="80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设计标准:《钢结构设计规范》GB50017-2003；施工标准:《钢结构施工规范》GB50755-2012；验收规范:《钢结构工程施工质量验收规范》GB 50205 安装方式：壁挂,墙体为泡沫装，加固方式投标人提供设计方案及图纸；</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20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壁挂支架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辅材</w:t>
            </w:r>
          </w:p>
        </w:tc>
        <w:tc>
          <w:tcPr>
            <w:tcW w:w="80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PCV管、槽板、电源线及插头、网络跳线、电源插板、音频接头等；</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20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集成调试</w:t>
            </w:r>
          </w:p>
        </w:tc>
        <w:tc>
          <w:tcPr>
            <w:tcW w:w="80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设备系统集成，安装调试，系统培训及不少于三年的质保。</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2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color w:val="000000"/>
                <w:sz w:val="22"/>
                <w:szCs w:val="22"/>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ind w:leftChars="200"/>
        <w:jc w:val="center"/>
        <w:textAlignment w:val="auto"/>
        <w:rPr>
          <w:rFonts w:hint="eastAsia" w:ascii="宋体" w:hAnsi="宋体" w:eastAsia="宋体" w:cs="宋体"/>
          <w:b/>
          <w:bCs/>
          <w:sz w:val="30"/>
          <w:szCs w:val="30"/>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300"/>
        <w:jc w:val="both"/>
        <w:textAlignment w:val="auto"/>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（四）实施求是楼</w:t>
      </w:r>
      <w:r>
        <w:rPr>
          <w:rFonts w:hint="eastAsia" w:ascii="宋体" w:hAnsi="宋体" w:eastAsia="宋体" w:cs="宋体"/>
          <w:b/>
          <w:bCs/>
          <w:sz w:val="30"/>
          <w:szCs w:val="30"/>
          <w:lang w:val="en-US" w:eastAsia="zh-CN"/>
        </w:rPr>
        <w:t>413会议室</w:t>
      </w:r>
      <w:r>
        <w:rPr>
          <w:rFonts w:hint="eastAsia" w:ascii="宋体" w:hAnsi="宋体" w:eastAsia="宋体" w:cs="宋体"/>
          <w:b/>
          <w:bCs/>
          <w:sz w:val="30"/>
          <w:szCs w:val="30"/>
          <w:lang w:eastAsia="zh-CN"/>
        </w:rPr>
        <w:t>采购安装</w:t>
      </w:r>
      <w:r>
        <w:rPr>
          <w:rFonts w:hint="eastAsia" w:ascii="宋体" w:hAnsi="宋体" w:eastAsia="宋体" w:cs="宋体"/>
          <w:b/>
          <w:bCs/>
          <w:sz w:val="30"/>
          <w:szCs w:val="30"/>
          <w:lang w:val="en" w:eastAsia="zh-CN"/>
        </w:rPr>
        <w:t>LED触控一体机</w:t>
      </w:r>
    </w:p>
    <w:tbl>
      <w:tblPr>
        <w:tblStyle w:val="20"/>
        <w:tblW w:w="135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6"/>
        <w:gridCol w:w="1416"/>
        <w:gridCol w:w="8023"/>
        <w:gridCol w:w="900"/>
        <w:gridCol w:w="725"/>
        <w:gridCol w:w="2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货物名称</w:t>
            </w:r>
          </w:p>
        </w:tc>
        <w:tc>
          <w:tcPr>
            <w:tcW w:w="80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技术参数</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2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一体机显示屏</w:t>
            </w:r>
          </w:p>
        </w:tc>
        <w:tc>
          <w:tcPr>
            <w:tcW w:w="80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 w:eastAsia="zh-CN" w:bidi="ar"/>
              </w:rPr>
            </w:pPr>
            <w:r>
              <w:rPr>
                <w:rFonts w:hint="eastAsia" w:ascii="宋体" w:hAnsi="宋体" w:eastAsia="宋体" w:cs="宋体"/>
                <w:b/>
                <w:bCs/>
                <w:i w:val="0"/>
                <w:color w:val="000000"/>
                <w:kern w:val="0"/>
                <w:sz w:val="20"/>
                <w:szCs w:val="20"/>
                <w:u w:val="none"/>
                <w:lang w:val="en-US" w:eastAsia="zh-CN" w:bidi="ar"/>
              </w:rPr>
              <w:t>1. 显示参数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a. 屏幕显示尺寸≥135寸，点间距≤1.5625mm;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b. 色温 3200~9500K可调；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c. 显示比例16:9，分辨率≥1920*1080；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d. 亮度 100-400 cd/m²可调；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e. 显示对比度：3000:1；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f. 灰度等级：16bits；</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g. 可视角度：水平≥160° 垂直≥140°：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h.具备对比度/色度调节/视觉修正等图像调整功能;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i．低功耗：共阴技术；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j.刷新率：≥3840Hz；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k．整机尺寸：3085*1830.5mm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h．显示尺寸：3000*1687.5mm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2. 整机内嵌系统规格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a.操作系统：Android或</w:t>
            </w:r>
            <w:r>
              <w:rPr>
                <w:rFonts w:hint="eastAsia" w:ascii="宋体" w:hAnsi="宋体" w:eastAsia="宋体" w:cs="宋体"/>
                <w:i w:val="0"/>
                <w:color w:val="000000"/>
                <w:kern w:val="0"/>
                <w:sz w:val="20"/>
                <w:szCs w:val="20"/>
                <w:u w:val="none"/>
                <w:lang w:val="en" w:eastAsia="zh-CN" w:bidi="ar"/>
              </w:rPr>
              <w:t>windows</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b. CPU不低于4核(A73*2+A53*2)；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c. GPU 不低于ARM Mali-G51；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d. 内存容量 ≥4GB, 存储容量≥32GB；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3. 硬件接口: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a. 输入接口：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USB 3.0 x 3 USB 2.0 x 1 HDMI IN x 2 DP x 1RJ45 x 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AC IN x 1 RS232 x 1 </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b. 输出接口：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Earphone x 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同轴 x 1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 工作电压:AC220-240V±30%，50/60Hz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整机最大功耗≤2.1KW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5.内置扬声器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整机内置扬声器，无需外接音箱设备即可支持声音播放</w:t>
            </w:r>
            <w:r>
              <w:rPr>
                <w:rFonts w:hint="eastAsia" w:ascii="宋体" w:hAnsi="宋体" w:eastAsia="宋体" w:cs="宋体"/>
                <w:i w:val="0"/>
                <w:color w:val="000000"/>
                <w:kern w:val="0"/>
                <w:sz w:val="20"/>
                <w:szCs w:val="20"/>
                <w:u w:val="none"/>
                <w:lang w:val="en-US" w:eastAsia="zh-CN" w:bidi="ar"/>
              </w:rPr>
              <w:br w:type="textWrapping"/>
            </w:r>
            <w:r>
              <w:rPr>
                <w:rStyle w:val="66"/>
                <w:rFonts w:hint="eastAsia" w:ascii="宋体" w:hAnsi="宋体" w:eastAsia="宋体" w:cs="宋体"/>
                <w:lang w:val="en-US" w:eastAsia="zh-CN" w:bidi="ar"/>
              </w:rPr>
              <w:t>软件参数：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1.内建Android 8.0或</w:t>
            </w:r>
            <w:r>
              <w:rPr>
                <w:rFonts w:hint="eastAsia" w:ascii="宋体" w:hAnsi="宋体" w:eastAsia="宋体" w:cs="宋体"/>
                <w:i w:val="0"/>
                <w:color w:val="000000"/>
                <w:kern w:val="0"/>
                <w:sz w:val="20"/>
                <w:szCs w:val="20"/>
                <w:u w:val="none"/>
                <w:lang w:val="en" w:eastAsia="zh-CN" w:bidi="ar"/>
              </w:rPr>
              <w:t>windows</w:t>
            </w:r>
            <w:r>
              <w:rPr>
                <w:rFonts w:hint="eastAsia" w:ascii="宋体" w:hAnsi="宋体" w:eastAsia="宋体" w:cs="宋体"/>
                <w:i w:val="0"/>
                <w:color w:val="000000"/>
                <w:kern w:val="0"/>
                <w:sz w:val="20"/>
                <w:szCs w:val="20"/>
                <w:u w:val="none"/>
                <w:lang w:val="en-US" w:eastAsia="zh-CN" w:bidi="ar"/>
              </w:rPr>
              <w:t xml:space="preserve">系統；可通过遥控器在主页进行信源切换；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支持多种设备无线投屏，安卓、iOS等设备透过无线WIFI进行传输。</w:t>
            </w:r>
          </w:p>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66"/>
                <w:rFonts w:hint="eastAsia" w:ascii="宋体" w:hAnsi="宋体" w:eastAsia="宋体" w:cs="宋体"/>
                <w:lang w:val="en-US" w:eastAsia="zh-CN" w:bidi="ar"/>
              </w:rPr>
              <w:t>触控与电子白板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红外感应识别触摸技术，支持10点书写、20点触摸，触摸响应速度≤15ms。</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具备硬笔、粉笔、荧光笔、橡皮等电子白板书写工具（应用软件）。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具备</w:t>
            </w:r>
            <w:r>
              <w:rPr>
                <w:rStyle w:val="66"/>
                <w:rFonts w:hint="eastAsia" w:ascii="宋体" w:hAnsi="宋体" w:eastAsia="宋体" w:cs="宋体"/>
                <w:b/>
                <w:bCs/>
                <w:lang w:val="en-US" w:eastAsia="zh-CN" w:bidi="ar"/>
              </w:rPr>
              <w:t>无线传屏功能</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显示尺寸：3000*1687.5mm，面积5.063平米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投屏器</w:t>
            </w:r>
          </w:p>
        </w:tc>
        <w:tc>
          <w:tcPr>
            <w:tcW w:w="80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USB接口，1080P 30fps，支持Windows和Mac OS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钢结构</w:t>
            </w:r>
          </w:p>
        </w:tc>
        <w:tc>
          <w:tcPr>
            <w:tcW w:w="80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设计标准:《钢结构设计规范》GB50017-2003；施工标准:《钢结构施工规范》GB50755-2012；验收规范:《钢结构工程施工质量验收规范》GB 50205 安装方式：壁挂,墙体为泡沫装，加固方式投标人提供设计方案及图纸；</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2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壁挂支架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辅材</w:t>
            </w:r>
          </w:p>
        </w:tc>
        <w:tc>
          <w:tcPr>
            <w:tcW w:w="80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PCV管、槽板、电源线及插头、网络跳线、电源插板、音频接头等；</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2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集成调试</w:t>
            </w:r>
          </w:p>
        </w:tc>
        <w:tc>
          <w:tcPr>
            <w:tcW w:w="80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设备系统集成，安装调试，系统培训及不少于三年的质保。</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2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color w:val="000000"/>
                <w:sz w:val="22"/>
                <w:szCs w:val="22"/>
                <w:u w:val="none"/>
              </w:rPr>
            </w:pPr>
          </w:p>
        </w:tc>
      </w:tr>
    </w:tbl>
    <w:p>
      <w:pPr>
        <w:numPr>
          <w:ilvl w:val="0"/>
          <w:numId w:val="0"/>
        </w:numPr>
        <w:ind w:firstLine="560" w:firstLineChars="200"/>
        <w:jc w:val="center"/>
        <w:rPr>
          <w:rFonts w:hint="eastAsia" w:ascii="宋体" w:hAnsi="宋体" w:eastAsia="宋体" w:cs="宋体"/>
          <w:sz w:val="28"/>
          <w:szCs w:val="28"/>
          <w:lang w:eastAsia="zh-CN"/>
        </w:rPr>
      </w:pP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602" w:firstLineChars="200"/>
        <w:jc w:val="both"/>
        <w:textAlignment w:val="auto"/>
        <w:rPr>
          <w:rFonts w:hint="eastAsia" w:ascii="宋体" w:hAnsi="宋体" w:eastAsia="宋体" w:cs="宋体"/>
          <w:b/>
          <w:bCs/>
          <w:sz w:val="30"/>
          <w:szCs w:val="30"/>
          <w:lang w:val="en" w:eastAsia="zh-CN"/>
        </w:rPr>
      </w:pPr>
      <w:r>
        <w:rPr>
          <w:rFonts w:hint="eastAsia" w:ascii="宋体" w:hAnsi="宋体" w:eastAsia="宋体" w:cs="宋体"/>
          <w:b/>
          <w:bCs/>
          <w:sz w:val="30"/>
          <w:szCs w:val="30"/>
          <w:lang w:eastAsia="zh-CN"/>
        </w:rPr>
        <w:t>求是楼</w:t>
      </w:r>
      <w:r>
        <w:rPr>
          <w:rFonts w:hint="eastAsia" w:ascii="宋体" w:hAnsi="宋体" w:eastAsia="宋体" w:cs="宋体"/>
          <w:b/>
          <w:bCs/>
          <w:sz w:val="30"/>
          <w:szCs w:val="30"/>
          <w:lang w:val="en-US" w:eastAsia="zh-CN"/>
        </w:rPr>
        <w:t>513会议室</w:t>
      </w:r>
      <w:r>
        <w:rPr>
          <w:rFonts w:hint="eastAsia" w:ascii="宋体" w:hAnsi="宋体" w:eastAsia="宋体" w:cs="宋体"/>
          <w:b/>
          <w:bCs/>
          <w:sz w:val="30"/>
          <w:szCs w:val="30"/>
          <w:lang w:eastAsia="zh-CN"/>
        </w:rPr>
        <w:t>采购安装</w:t>
      </w:r>
      <w:r>
        <w:rPr>
          <w:rFonts w:hint="eastAsia" w:ascii="宋体" w:hAnsi="宋体" w:eastAsia="宋体" w:cs="宋体"/>
          <w:b/>
          <w:bCs/>
          <w:sz w:val="30"/>
          <w:szCs w:val="30"/>
          <w:lang w:val="en" w:eastAsia="zh-CN"/>
        </w:rPr>
        <w:t>LED触控一体机</w:t>
      </w:r>
    </w:p>
    <w:tbl>
      <w:tblPr>
        <w:tblStyle w:val="20"/>
        <w:tblW w:w="135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0"/>
        <w:gridCol w:w="1416"/>
        <w:gridCol w:w="8006"/>
        <w:gridCol w:w="913"/>
        <w:gridCol w:w="737"/>
        <w:gridCol w:w="20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4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货物名称</w:t>
            </w:r>
          </w:p>
        </w:tc>
        <w:tc>
          <w:tcPr>
            <w:tcW w:w="80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技术参数</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一体机显示屏</w:t>
            </w:r>
          </w:p>
        </w:tc>
        <w:tc>
          <w:tcPr>
            <w:tcW w:w="80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 w:eastAsia="zh-CN" w:bidi="ar"/>
              </w:rPr>
            </w:pPr>
            <w:r>
              <w:rPr>
                <w:rFonts w:hint="eastAsia" w:ascii="宋体" w:hAnsi="宋体" w:eastAsia="宋体" w:cs="宋体"/>
                <w:b/>
                <w:bCs/>
                <w:i w:val="0"/>
                <w:color w:val="000000"/>
                <w:kern w:val="0"/>
                <w:sz w:val="20"/>
                <w:szCs w:val="20"/>
                <w:u w:val="none"/>
                <w:lang w:val="en-US" w:eastAsia="zh-CN" w:bidi="ar"/>
              </w:rPr>
              <w:t>1. 显示参数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a. 屏幕显示尺寸≥135寸，点间距≤1.5625mm;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b. 色温 3200~9500K可调；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c. 显示比例16:9，分辨率≥1920*1080；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d. 亮度 100-400 cd/m²可调；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e. 显示对比度：3000:1；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f. 灰度等级：16bits；</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g. 可视角度：水平≥160° 垂直≥140°：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h.具备对比度/色度调节/视觉修正等图像调整功能;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i．低功耗：共阴技术；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j.刷新率：≥3840Hz；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k．整机尺寸：3085*1830.5mm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h．显示尺寸：3000*1687.5mm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2. 整机内嵌系统规格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a.操作系统：Android或</w:t>
            </w:r>
            <w:r>
              <w:rPr>
                <w:rFonts w:hint="eastAsia" w:ascii="宋体" w:hAnsi="宋体" w:eastAsia="宋体" w:cs="宋体"/>
                <w:i w:val="0"/>
                <w:color w:val="000000"/>
                <w:kern w:val="0"/>
                <w:sz w:val="20"/>
                <w:szCs w:val="20"/>
                <w:u w:val="none"/>
                <w:lang w:val="en" w:eastAsia="zh-CN" w:bidi="ar"/>
              </w:rPr>
              <w:t>windows</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b. CPU不低于4核(A73*2+A53*2)；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c. GPU 不低于ARM Mali-G51；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d. 内存容量 ≥4GB, 存储容量≥32GB；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3. 硬件接口: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a. 输入接口：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USB 3.0 x 3 USB 2.0 x 1 HDMI IN x 2 DP x 1RJ45 x 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AC IN x 1 RS232 x 1 </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b. 输出接口：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Earphone x 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同轴 x 1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 工作电压:AC220-240V±30%，50/60Hz</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  整机最大功耗≤2.1KW</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5.内置扬声器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整机内置扬声器，无需外接音箱设备即可支持声音播放</w:t>
            </w:r>
            <w:r>
              <w:rPr>
                <w:rFonts w:hint="eastAsia" w:ascii="宋体" w:hAnsi="宋体" w:eastAsia="宋体" w:cs="宋体"/>
                <w:i w:val="0"/>
                <w:color w:val="000000"/>
                <w:kern w:val="0"/>
                <w:sz w:val="20"/>
                <w:szCs w:val="20"/>
                <w:u w:val="none"/>
                <w:lang w:val="en-US" w:eastAsia="zh-CN" w:bidi="ar"/>
              </w:rPr>
              <w:br w:type="textWrapping"/>
            </w:r>
            <w:r>
              <w:rPr>
                <w:rStyle w:val="66"/>
                <w:rFonts w:hint="eastAsia" w:ascii="宋体" w:hAnsi="宋体" w:eastAsia="宋体" w:cs="宋体"/>
                <w:lang w:val="en-US" w:eastAsia="zh-CN" w:bidi="ar"/>
              </w:rPr>
              <w:t>软件参数：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1.内建Android 8.0或</w:t>
            </w:r>
            <w:r>
              <w:rPr>
                <w:rFonts w:hint="eastAsia" w:ascii="宋体" w:hAnsi="宋体" w:eastAsia="宋体" w:cs="宋体"/>
                <w:i w:val="0"/>
                <w:color w:val="000000"/>
                <w:kern w:val="0"/>
                <w:sz w:val="20"/>
                <w:szCs w:val="20"/>
                <w:u w:val="none"/>
                <w:lang w:val="en" w:eastAsia="zh-CN" w:bidi="ar"/>
              </w:rPr>
              <w:t>windows</w:t>
            </w:r>
            <w:r>
              <w:rPr>
                <w:rFonts w:hint="eastAsia" w:ascii="宋体" w:hAnsi="宋体" w:eastAsia="宋体" w:cs="宋体"/>
                <w:i w:val="0"/>
                <w:color w:val="000000"/>
                <w:kern w:val="0"/>
                <w:sz w:val="20"/>
                <w:szCs w:val="20"/>
                <w:u w:val="none"/>
                <w:lang w:val="en-US" w:eastAsia="zh-CN" w:bidi="ar"/>
              </w:rPr>
              <w:t xml:space="preserve">系統；可通过遥控器在主页进行信源切换；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支持多种设备无线投屏，安卓、iOS等设备透过无线WIFI进行传输。</w:t>
            </w:r>
          </w:p>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66"/>
                <w:rFonts w:hint="eastAsia" w:ascii="宋体" w:hAnsi="宋体" w:eastAsia="宋体" w:cs="宋体"/>
                <w:lang w:val="en-US" w:eastAsia="zh-CN" w:bidi="ar"/>
              </w:rPr>
              <w:t>触控与电子白板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红外感应识别触摸技术，支持10点书写、20点触摸，触摸响应速度≤15ms。</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具备硬笔、粉笔、荧光笔、橡皮等电子白板书写工具（应用软件）。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具备</w:t>
            </w:r>
            <w:r>
              <w:rPr>
                <w:rStyle w:val="66"/>
                <w:rFonts w:hint="eastAsia" w:ascii="宋体" w:hAnsi="宋体" w:eastAsia="宋体" w:cs="宋体"/>
                <w:b/>
                <w:bCs/>
                <w:lang w:val="en-US" w:eastAsia="zh-CN" w:bidi="ar"/>
              </w:rPr>
              <w:t>无线传屏功能</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显示尺寸：3000*1687.5mm，面积5.063平米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投屏器</w:t>
            </w:r>
          </w:p>
        </w:tc>
        <w:tc>
          <w:tcPr>
            <w:tcW w:w="80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USB接口，1080P 30fps，支持Windows和Mac OS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钢结构</w:t>
            </w:r>
          </w:p>
        </w:tc>
        <w:tc>
          <w:tcPr>
            <w:tcW w:w="80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设计标准:《钢结构设计规范》GB50017-2003；施工标准:《钢结构施工规范》GB50755-2012；验收规范:《钢结构工程施工质量验收规范》GB 50205 安装方式：壁挂,墙体为泡沫装，加固方式投标人提供设计方案及图纸；</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壁挂支架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辅材</w:t>
            </w:r>
          </w:p>
        </w:tc>
        <w:tc>
          <w:tcPr>
            <w:tcW w:w="80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PCV管、槽板、电源线及插头、网络跳线、电源插板、音频接头等；</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集成调试</w:t>
            </w:r>
          </w:p>
        </w:tc>
        <w:tc>
          <w:tcPr>
            <w:tcW w:w="80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设备系统集成，安装调试，系统培训及不少于三年的质保。</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color w:val="000000"/>
                <w:sz w:val="22"/>
                <w:szCs w:val="22"/>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center"/>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02" w:firstLineChars="200"/>
        <w:jc w:val="both"/>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eastAsia="zh-CN"/>
        </w:rPr>
        <w:t>（六）明德楼</w:t>
      </w:r>
      <w:r>
        <w:rPr>
          <w:rFonts w:hint="eastAsia" w:ascii="宋体" w:hAnsi="宋体" w:eastAsia="宋体" w:cs="宋体"/>
          <w:b/>
          <w:bCs/>
          <w:sz w:val="30"/>
          <w:szCs w:val="30"/>
          <w:lang w:val="en-US" w:eastAsia="zh-CN"/>
        </w:rPr>
        <w:t>会议室</w:t>
      </w:r>
      <w:r>
        <w:rPr>
          <w:rFonts w:hint="eastAsia" w:ascii="宋体" w:hAnsi="宋体" w:eastAsia="宋体" w:cs="宋体"/>
          <w:b/>
          <w:bCs/>
          <w:sz w:val="30"/>
          <w:szCs w:val="30"/>
          <w:lang w:eastAsia="zh-CN"/>
        </w:rPr>
        <w:t>采购安装</w:t>
      </w:r>
      <w:r>
        <w:rPr>
          <w:rFonts w:hint="eastAsia" w:ascii="宋体" w:hAnsi="宋体" w:eastAsia="宋体" w:cs="宋体"/>
          <w:b/>
          <w:bCs/>
          <w:sz w:val="30"/>
          <w:szCs w:val="30"/>
          <w:lang w:val="en-US" w:eastAsia="zh-CN"/>
        </w:rPr>
        <w:t>LED电子屏</w:t>
      </w:r>
    </w:p>
    <w:tbl>
      <w:tblPr>
        <w:tblStyle w:val="20"/>
        <w:tblW w:w="13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8"/>
        <w:gridCol w:w="1415"/>
        <w:gridCol w:w="8022"/>
        <w:gridCol w:w="862"/>
        <w:gridCol w:w="763"/>
        <w:gridCol w:w="2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4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名称</w:t>
            </w:r>
          </w:p>
        </w:tc>
        <w:tc>
          <w:tcPr>
            <w:tcW w:w="80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技术参数</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LED显示屏</w:t>
            </w:r>
          </w:p>
        </w:tc>
        <w:tc>
          <w:tcPr>
            <w:tcW w:w="80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6"/>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像素间距大于等于1.86m</w:t>
            </w:r>
            <w:r>
              <w:rPr>
                <w:rFonts w:hint="eastAsia" w:ascii="宋体" w:hAnsi="宋体" w:eastAsia="宋体" w:cs="宋体"/>
                <w:i w:val="0"/>
                <w:color w:val="000000"/>
                <w:kern w:val="0"/>
                <w:sz w:val="21"/>
                <w:szCs w:val="21"/>
                <w:u w:val="none"/>
                <w:lang w:val="en" w:eastAsia="zh-CN" w:bidi="ar"/>
              </w:rPr>
              <w:t>m</w:t>
            </w:r>
            <w:r>
              <w:rPr>
                <w:rFonts w:hint="eastAsia" w:ascii="宋体" w:hAnsi="宋体" w:eastAsia="宋体" w:cs="宋体"/>
                <w:i w:val="0"/>
                <w:color w:val="000000"/>
                <w:kern w:val="0"/>
                <w:sz w:val="21"/>
                <w:szCs w:val="21"/>
                <w:u w:val="none"/>
                <w:lang w:val="en-US" w:eastAsia="zh-CN" w:bidi="ar"/>
              </w:rPr>
              <w:t>，尺寸不少于4160*2400mm；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2.寿命典型值≥100000 小时、平均无故障时间≥100000 小时；</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r>
              <w:rPr>
                <w:rFonts w:hint="eastAsia" w:ascii="宋体" w:hAnsi="宋体" w:eastAsia="宋体" w:cs="宋体"/>
              </w:rPr>
              <w:t>需提供生产厂家针对本项目的授权、售后服务承诺、质保承诺；</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color w:val="000000"/>
                <w:sz w:val="20"/>
                <w:szCs w:val="20"/>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9.98</w:t>
            </w: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尺寸4160*2400mm,面积9.98平米；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4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接收卡</w:t>
            </w:r>
          </w:p>
        </w:tc>
        <w:tc>
          <w:tcPr>
            <w:tcW w:w="80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eastAsia="zh-CN"/>
              </w:rPr>
              <w:t>配套</w:t>
            </w:r>
            <w:r>
              <w:rPr>
                <w:rFonts w:hint="eastAsia" w:ascii="宋体" w:hAnsi="宋体" w:eastAsia="宋体" w:cs="宋体"/>
                <w:i w:val="0"/>
                <w:color w:val="000000"/>
                <w:kern w:val="0"/>
                <w:sz w:val="21"/>
                <w:szCs w:val="21"/>
                <w:u w:val="none"/>
                <w:lang w:val="en-US" w:eastAsia="zh-CN" w:bidi="ar"/>
              </w:rPr>
              <w:t>LED显示屏使用</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4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LED显示屏控制软件V1.0</w:t>
            </w:r>
          </w:p>
        </w:tc>
        <w:tc>
          <w:tcPr>
            <w:tcW w:w="80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eastAsia="zh-CN"/>
              </w:rPr>
              <w:t>配套</w:t>
            </w:r>
            <w:r>
              <w:rPr>
                <w:rFonts w:hint="eastAsia" w:ascii="宋体" w:hAnsi="宋体" w:eastAsia="宋体" w:cs="宋体"/>
                <w:i w:val="0"/>
                <w:color w:val="000000"/>
                <w:kern w:val="0"/>
                <w:sz w:val="21"/>
                <w:szCs w:val="21"/>
                <w:u w:val="none"/>
                <w:lang w:val="en-US" w:eastAsia="zh-CN" w:bidi="ar"/>
              </w:rPr>
              <w:t>LED显示屏使用</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4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钢结构</w:t>
            </w:r>
          </w:p>
        </w:tc>
        <w:tc>
          <w:tcPr>
            <w:tcW w:w="80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设计标准:《钢结构设计规范》GB50017-2003；施工标准:《钢结构施工规范》GB50755-2012；验收规范:《钢结构工程施工质量验收规范》GB 50205 安装方式：壁挂</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10.65</w:t>
            </w: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4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配电箱</w:t>
            </w:r>
          </w:p>
        </w:tc>
        <w:tc>
          <w:tcPr>
            <w:tcW w:w="80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额定电压AC380V；额定频率50Hz；额定分散系数0.7；过电压类别III；</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4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视频处理器</w:t>
            </w:r>
          </w:p>
        </w:tc>
        <w:tc>
          <w:tcPr>
            <w:tcW w:w="80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eastAsia="zh-CN"/>
              </w:rPr>
              <w:t>配套</w:t>
            </w:r>
            <w:r>
              <w:rPr>
                <w:rFonts w:hint="eastAsia" w:ascii="宋体" w:hAnsi="宋体" w:eastAsia="宋体" w:cs="宋体"/>
                <w:i w:val="0"/>
                <w:color w:val="000000"/>
                <w:kern w:val="0"/>
                <w:sz w:val="21"/>
                <w:szCs w:val="21"/>
                <w:u w:val="none"/>
                <w:lang w:val="en-US" w:eastAsia="zh-CN" w:bidi="ar"/>
              </w:rPr>
              <w:t>LED显示屏使用</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4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控制主机</w:t>
            </w:r>
          </w:p>
        </w:tc>
        <w:tc>
          <w:tcPr>
            <w:tcW w:w="80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处理器（6核,3.1GHz主频,12MB缓存.14纳米制程）;主板intel H470；配置 8GB DDR4 2666 UDIMM内存，最大支持32G内存容量；RX560  4G显卡；集成5.1声道声卡，提供前2后3共5个音频接口; 硬盘：1TB M.2固态硬盘；集成10/100/1000M以太网卡；无光驱; 1个PCI-E*16、2个PCI-E*1、1个PCI槽位；新PS2键盘A、光电抗菌鼠标/USB；10个USB接口（前置6个USB3.2 Gen1接口；后置4个USB2.0）、2个PS/2接口、1个串口，主板集成不少于2个视频接口（1个VGA、1个HDMI）；110/220V 310W 85Plus节能电源；Windows 10 专业版 64bit简体中文正版；商用21.5显示器，主机质保三年有限上门， 要求所有配件必须原厂出厂标配，不能改配，交货时提供全新未拆封的机子（官网可查其系列号及具体配置）。</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4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钛金包边</w:t>
            </w:r>
          </w:p>
        </w:tc>
        <w:tc>
          <w:tcPr>
            <w:tcW w:w="80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钛金定制折边，颜色定制，要求美观大方；</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w:t>
            </w: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4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大屏饰面</w:t>
            </w:r>
          </w:p>
        </w:tc>
        <w:tc>
          <w:tcPr>
            <w:tcW w:w="80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1、大芯板打底；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2、铝塑板收面；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3、要标设计美观大方， 颜色定制；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4、面积约16平米；</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4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HDMI线</w:t>
            </w:r>
          </w:p>
        </w:tc>
        <w:tc>
          <w:tcPr>
            <w:tcW w:w="80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国标、10M；</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4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音箱线/音频线</w:t>
            </w:r>
          </w:p>
        </w:tc>
        <w:tc>
          <w:tcPr>
            <w:tcW w:w="80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增强型屏蔽抗干扰 纯铜150芯</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按实结算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4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电源线</w:t>
            </w:r>
          </w:p>
        </w:tc>
        <w:tc>
          <w:tcPr>
            <w:tcW w:w="80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国标、YJV5*10</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按实结算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4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双胶线</w:t>
            </w:r>
          </w:p>
        </w:tc>
        <w:tc>
          <w:tcPr>
            <w:tcW w:w="80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国标、超五类，含敷设；</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按实结算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4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辅材</w:t>
            </w:r>
          </w:p>
        </w:tc>
        <w:tc>
          <w:tcPr>
            <w:tcW w:w="80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PCV管、槽板、电源插头、水晶头、电源插板、音频接头等；</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4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集成调试</w:t>
            </w:r>
          </w:p>
        </w:tc>
        <w:tc>
          <w:tcPr>
            <w:tcW w:w="80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设备系统集成，安装调试，系统培训及不少于三年的质保。</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color w:val="000000"/>
                <w:sz w:val="20"/>
                <w:szCs w:val="20"/>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ind w:leftChars="200"/>
        <w:jc w:val="both"/>
        <w:textAlignment w:val="auto"/>
        <w:rPr>
          <w:rFonts w:hint="eastAsia" w:ascii="宋体" w:hAnsi="宋体" w:eastAsia="宋体" w:cs="宋体"/>
          <w:b/>
          <w:bCs/>
          <w:sz w:val="30"/>
          <w:szCs w:val="30"/>
          <w:lang w:eastAsia="zh-CN"/>
        </w:rPr>
      </w:pPr>
    </w:p>
    <w:p>
      <w:pPr>
        <w:keepNext w:val="0"/>
        <w:keepLines w:val="0"/>
        <w:pageBreakBefore w:val="0"/>
        <w:widowControl w:val="0"/>
        <w:numPr>
          <w:ilvl w:val="0"/>
          <w:numId w:val="8"/>
        </w:numPr>
        <w:kinsoku/>
        <w:wordWrap/>
        <w:overflowPunct/>
        <w:topLinePunct w:val="0"/>
        <w:autoSpaceDE/>
        <w:autoSpaceDN/>
        <w:bidi w:val="0"/>
        <w:adjustRightInd/>
        <w:snapToGrid/>
        <w:ind w:leftChars="200"/>
        <w:jc w:val="both"/>
        <w:textAlignment w:val="auto"/>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警示教育基地报告厅采购安装音频设备</w:t>
      </w:r>
    </w:p>
    <w:tbl>
      <w:tblPr>
        <w:tblStyle w:val="20"/>
        <w:tblW w:w="136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5"/>
        <w:gridCol w:w="1423"/>
        <w:gridCol w:w="7994"/>
        <w:gridCol w:w="888"/>
        <w:gridCol w:w="725"/>
        <w:gridCol w:w="2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b/>
                <w:i w:val="0"/>
                <w:color w:val="000000"/>
                <w:kern w:val="2"/>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序号</w:t>
            </w:r>
          </w:p>
        </w:tc>
        <w:tc>
          <w:tcPr>
            <w:tcW w:w="1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b/>
                <w:i w:val="0"/>
                <w:color w:val="000000"/>
                <w:kern w:val="2"/>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名称</w:t>
            </w:r>
          </w:p>
        </w:tc>
        <w:tc>
          <w:tcPr>
            <w:tcW w:w="79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技术参数</w:t>
            </w: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21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1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视讯数字音频处理器</w:t>
            </w:r>
          </w:p>
        </w:tc>
        <w:tc>
          <w:tcPr>
            <w:tcW w:w="79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rPr>
            </w:pPr>
            <w:r>
              <w:rPr>
                <w:rFonts w:hint="eastAsia" w:ascii="宋体" w:hAnsi="宋体" w:eastAsia="宋体" w:cs="宋体"/>
              </w:rPr>
              <w:t>1.不少于8路输入、8路输出平衡接口；</w:t>
            </w:r>
          </w:p>
          <w:p>
            <w:pPr>
              <w:jc w:val="both"/>
              <w:rPr>
                <w:rFonts w:hint="eastAsia" w:ascii="宋体" w:hAnsi="宋体" w:eastAsia="宋体" w:cs="宋体"/>
              </w:rPr>
            </w:pPr>
            <w:r>
              <w:rPr>
                <w:rFonts w:hint="eastAsia" w:ascii="宋体" w:hAnsi="宋体" w:eastAsia="宋体" w:cs="宋体"/>
              </w:rPr>
              <w:t>2.采用工业级嵌入式架构；</w:t>
            </w:r>
          </w:p>
          <w:p>
            <w:pPr>
              <w:jc w:val="both"/>
              <w:rPr>
                <w:rFonts w:hint="eastAsia" w:ascii="宋体" w:hAnsi="宋体" w:eastAsia="宋体" w:cs="宋体"/>
              </w:rPr>
            </w:pPr>
            <w:r>
              <w:rPr>
                <w:rFonts w:hint="eastAsia" w:ascii="宋体" w:hAnsi="宋体" w:eastAsia="宋体" w:cs="宋体"/>
              </w:rPr>
              <w:t>3.支持浏览器方式获取设备控制软件、控制代码等相关资料；</w:t>
            </w:r>
          </w:p>
          <w:p>
            <w:pPr>
              <w:jc w:val="both"/>
              <w:rPr>
                <w:rFonts w:hint="eastAsia" w:ascii="宋体" w:hAnsi="宋体" w:eastAsia="宋体" w:cs="宋体"/>
              </w:rPr>
            </w:pPr>
            <w:r>
              <w:rPr>
                <w:rFonts w:hint="eastAsia" w:ascii="宋体" w:hAnsi="宋体" w:eastAsia="宋体" w:cs="宋体"/>
              </w:rPr>
              <w:t>4.★支持自动混音功能AM，可对多只话筒分组管理，NOMA功能，可根据设定的开启MIC数量，算法自动控制允许输出的话筒数量；(提供CNAS认可机构的检验报告复印件加盖公章)</w:t>
            </w:r>
          </w:p>
          <w:p>
            <w:pPr>
              <w:jc w:val="both"/>
              <w:rPr>
                <w:rFonts w:hint="eastAsia" w:ascii="宋体" w:hAnsi="宋体" w:eastAsia="宋体" w:cs="宋体"/>
              </w:rPr>
            </w:pPr>
            <w:r>
              <w:rPr>
                <w:rFonts w:hint="eastAsia" w:ascii="宋体" w:hAnsi="宋体" w:eastAsia="宋体" w:cs="宋体"/>
              </w:rPr>
              <w:t>5.输入每通道功能不少于:前级放大器、扩展器、压缩器、5段动态均衡器、延时器；</w:t>
            </w:r>
          </w:p>
          <w:p>
            <w:pPr>
              <w:jc w:val="both"/>
              <w:rPr>
                <w:rFonts w:hint="eastAsia" w:ascii="宋体" w:hAnsi="宋体" w:eastAsia="宋体" w:cs="宋体"/>
              </w:rPr>
            </w:pPr>
            <w:r>
              <w:rPr>
                <w:rFonts w:hint="eastAsia" w:ascii="宋体" w:hAnsi="宋体" w:eastAsia="宋体" w:cs="宋体"/>
              </w:rPr>
              <w:t>6.输出每通道功能不少于:8段动态均衡器、高低通滤波器、限幅器；</w:t>
            </w:r>
          </w:p>
          <w:p>
            <w:pPr>
              <w:jc w:val="both"/>
              <w:rPr>
                <w:rFonts w:hint="eastAsia" w:ascii="宋体" w:hAnsi="宋体" w:eastAsia="宋体" w:cs="宋体"/>
              </w:rPr>
            </w:pPr>
            <w:r>
              <w:rPr>
                <w:rFonts w:hint="eastAsia" w:ascii="宋体" w:hAnsi="宋体" w:eastAsia="宋体" w:cs="宋体"/>
              </w:rPr>
              <w:t>7每个通道可自定义设定推子的最大值和最小值；</w:t>
            </w:r>
          </w:p>
          <w:p>
            <w:pPr>
              <w:jc w:val="both"/>
              <w:rPr>
                <w:rFonts w:hint="eastAsia" w:ascii="宋体" w:hAnsi="宋体" w:eastAsia="宋体" w:cs="宋体"/>
              </w:rPr>
            </w:pPr>
            <w:r>
              <w:rPr>
                <w:rFonts w:hint="eastAsia" w:ascii="宋体" w:hAnsi="宋体" w:eastAsia="宋体" w:cs="宋体"/>
              </w:rPr>
              <w:t>8.支持不少于4个独立的自适应反馈消除AFC；</w:t>
            </w:r>
          </w:p>
          <w:p>
            <w:pPr>
              <w:jc w:val="both"/>
              <w:rPr>
                <w:rFonts w:hint="eastAsia" w:ascii="宋体" w:hAnsi="宋体" w:eastAsia="宋体" w:cs="宋体"/>
              </w:rPr>
            </w:pPr>
            <w:r>
              <w:rPr>
                <w:rFonts w:hint="eastAsia" w:ascii="宋体" w:hAnsi="宋体" w:eastAsia="宋体" w:cs="宋体"/>
              </w:rPr>
              <w:t>9.★支持不少于2个独立的自适应回声消除AEC，自适应噪声消除ANC，回声消除尾不小于500ms、收敛率不小于80dB/s；(提供CNAS认可机构的检验报告复印件加盖公章)</w:t>
            </w:r>
          </w:p>
          <w:p>
            <w:pPr>
              <w:jc w:val="both"/>
              <w:rPr>
                <w:rFonts w:hint="eastAsia" w:ascii="宋体" w:hAnsi="宋体" w:eastAsia="宋体" w:cs="宋体"/>
              </w:rPr>
            </w:pPr>
            <w:r>
              <w:rPr>
                <w:rFonts w:hint="eastAsia" w:ascii="宋体" w:hAnsi="宋体" w:eastAsia="宋体" w:cs="宋体"/>
              </w:rPr>
              <w:t>10.内置智能闪避器Ducker；</w:t>
            </w:r>
          </w:p>
          <w:p>
            <w:pPr>
              <w:jc w:val="both"/>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1</w:t>
            </w:r>
            <w:r>
              <w:rPr>
                <w:rFonts w:hint="eastAsia" w:ascii="宋体" w:hAnsi="宋体" w:eastAsia="宋体" w:cs="宋体"/>
              </w:rPr>
              <w:t>.支持GPIO可编程控制接口；</w:t>
            </w:r>
          </w:p>
          <w:p>
            <w:pPr>
              <w:jc w:val="both"/>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2</w:t>
            </w:r>
            <w:r>
              <w:rPr>
                <w:rFonts w:hint="eastAsia" w:ascii="宋体" w:hAnsi="宋体" w:eastAsia="宋体" w:cs="宋体"/>
              </w:rPr>
              <w:t>.★不少于2路网络音频流发送和接收；(提供CNAS认可机构的检验报告复印件加盖公章)</w:t>
            </w:r>
          </w:p>
          <w:p>
            <w:pPr>
              <w:jc w:val="both"/>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3</w:t>
            </w:r>
            <w:r>
              <w:rPr>
                <w:rFonts w:hint="eastAsia" w:ascii="宋体" w:hAnsi="宋体" w:eastAsia="宋体" w:cs="宋体"/>
              </w:rPr>
              <w:t>.具有RS-232、RS-485、POE外部面板控制接口；</w:t>
            </w:r>
          </w:p>
          <w:p>
            <w:pPr>
              <w:jc w:val="both"/>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4</w:t>
            </w:r>
            <w:r>
              <w:rPr>
                <w:rFonts w:hint="eastAsia" w:ascii="宋体" w:hAnsi="宋体" w:eastAsia="宋体" w:cs="宋体"/>
              </w:rPr>
              <w:t>.支持跨网段控制；</w:t>
            </w:r>
          </w:p>
          <w:p>
            <w:pPr>
              <w:jc w:val="both"/>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5</w:t>
            </w:r>
            <w:r>
              <w:rPr>
                <w:rFonts w:hint="eastAsia" w:ascii="宋体" w:hAnsi="宋体" w:eastAsia="宋体" w:cs="宋体"/>
              </w:rPr>
              <w:t>.支持一个软件可同时管理系统中的多台设备；</w:t>
            </w:r>
          </w:p>
          <w:p>
            <w:pPr>
              <w:jc w:val="both"/>
              <w:rPr>
                <w:rFonts w:hint="eastAsia" w:ascii="宋体" w:hAnsi="宋体" w:eastAsia="宋体" w:cs="宋体"/>
                <w:i w:val="0"/>
                <w:color w:val="000000"/>
                <w:sz w:val="20"/>
                <w:szCs w:val="20"/>
                <w:u w:val="none"/>
              </w:rPr>
            </w:pPr>
            <w:r>
              <w:rPr>
                <w:rFonts w:hint="eastAsia" w:ascii="宋体" w:hAnsi="宋体" w:eastAsia="宋体" w:cs="宋体"/>
              </w:rPr>
              <w:t>1</w:t>
            </w:r>
            <w:r>
              <w:rPr>
                <w:rFonts w:hint="eastAsia" w:ascii="宋体" w:hAnsi="宋体" w:eastAsia="宋体" w:cs="宋体"/>
                <w:lang w:val="en-US" w:eastAsia="zh-CN"/>
              </w:rPr>
              <w:t>6</w:t>
            </w:r>
            <w:r>
              <w:rPr>
                <w:rFonts w:hint="eastAsia" w:ascii="宋体" w:hAnsi="宋体" w:eastAsia="宋体" w:cs="宋体"/>
              </w:rPr>
              <w:t>.支持不少于50组场景预设，可设置预设的调用模式淡入淡出或非静音；</w:t>
            </w: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1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w:t>
            </w:r>
          </w:p>
        </w:tc>
        <w:tc>
          <w:tcPr>
            <w:tcW w:w="1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双8线阵列系统全频扬声器（外置分频）</w:t>
            </w:r>
          </w:p>
        </w:tc>
        <w:tc>
          <w:tcPr>
            <w:tcW w:w="79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rPr>
            </w:pPr>
            <w:r>
              <w:rPr>
                <w:rFonts w:hint="eastAsia" w:ascii="宋体" w:hAnsi="宋体" w:eastAsia="宋体" w:cs="宋体"/>
              </w:rPr>
              <w:t>1.类型：线阵列系统全频扬声器；</w:t>
            </w:r>
          </w:p>
          <w:p>
            <w:pPr>
              <w:jc w:val="both"/>
              <w:rPr>
                <w:rFonts w:hint="eastAsia" w:ascii="宋体" w:hAnsi="宋体" w:eastAsia="宋体" w:cs="宋体"/>
              </w:rPr>
            </w:pPr>
            <w:r>
              <w:rPr>
                <w:rFonts w:hint="eastAsia" w:ascii="宋体" w:hAnsi="宋体" w:eastAsia="宋体" w:cs="宋体"/>
              </w:rPr>
              <w:t>2.低音单元不小于8"×2；高音单元不小于1.5"×1；</w:t>
            </w:r>
          </w:p>
          <w:p>
            <w:pPr>
              <w:jc w:val="both"/>
              <w:rPr>
                <w:rFonts w:hint="eastAsia" w:ascii="宋体" w:hAnsi="宋体" w:eastAsia="宋体" w:cs="宋体"/>
              </w:rPr>
            </w:pPr>
            <w:r>
              <w:rPr>
                <w:rFonts w:hint="eastAsia" w:ascii="宋体" w:hAnsi="宋体" w:eastAsia="宋体" w:cs="宋体"/>
              </w:rPr>
              <w:t>3.功率：HF：持续功率不小于80W，节目功率不小于160W，峰值功率不小于320W；LF：持续功率不小于600W，节目功率不小于1200W，峰值功率不小于2400W；</w:t>
            </w:r>
          </w:p>
          <w:p>
            <w:pPr>
              <w:jc w:val="both"/>
              <w:rPr>
                <w:rFonts w:hint="eastAsia" w:ascii="宋体" w:hAnsi="宋体" w:eastAsia="宋体" w:cs="宋体"/>
              </w:rPr>
            </w:pPr>
            <w:r>
              <w:rPr>
                <w:rFonts w:hint="eastAsia" w:ascii="宋体" w:hAnsi="宋体" w:eastAsia="宋体" w:cs="宋体"/>
              </w:rPr>
              <w:t>4.连接特性：定阻；</w:t>
            </w:r>
          </w:p>
          <w:p>
            <w:pPr>
              <w:jc w:val="both"/>
              <w:rPr>
                <w:rFonts w:hint="eastAsia" w:ascii="宋体" w:hAnsi="宋体" w:eastAsia="宋体" w:cs="宋体"/>
              </w:rPr>
            </w:pPr>
            <w:r>
              <w:rPr>
                <w:rFonts w:hint="eastAsia" w:ascii="宋体" w:hAnsi="宋体" w:eastAsia="宋体" w:cs="宋体"/>
              </w:rPr>
              <w:t>5.阻抗：HF：16Ω；LF：16Ω；</w:t>
            </w:r>
          </w:p>
          <w:p>
            <w:pPr>
              <w:jc w:val="both"/>
              <w:rPr>
                <w:rFonts w:hint="eastAsia" w:ascii="宋体" w:hAnsi="宋体" w:eastAsia="宋体" w:cs="宋体"/>
              </w:rPr>
            </w:pPr>
            <w:r>
              <w:rPr>
                <w:rFonts w:hint="eastAsia" w:ascii="宋体" w:hAnsi="宋体" w:eastAsia="宋体" w:cs="宋体"/>
              </w:rPr>
              <w:t>6.频率响应：HF：不低于950Hz-20KHz（-10dB）；            LF：不低于90Hz-3.5KHz（-10dB）；</w:t>
            </w:r>
          </w:p>
          <w:p>
            <w:pPr>
              <w:jc w:val="both"/>
              <w:rPr>
                <w:rFonts w:hint="eastAsia" w:ascii="宋体" w:hAnsi="宋体" w:eastAsia="宋体" w:cs="宋体"/>
              </w:rPr>
            </w:pPr>
            <w:r>
              <w:rPr>
                <w:rFonts w:hint="eastAsia" w:ascii="宋体" w:hAnsi="宋体" w:eastAsia="宋体" w:cs="宋体"/>
              </w:rPr>
              <w:t>7.灵敏度：HF：不低于103dB@1W/1m；LF：不低于96dB@1W/1m；</w:t>
            </w:r>
          </w:p>
          <w:p>
            <w:pPr>
              <w:jc w:val="both"/>
              <w:rPr>
                <w:rFonts w:hint="eastAsia" w:ascii="宋体" w:hAnsi="宋体" w:eastAsia="宋体" w:cs="宋体"/>
              </w:rPr>
            </w:pPr>
            <w:r>
              <w:rPr>
                <w:rFonts w:hint="eastAsia" w:ascii="宋体" w:hAnsi="宋体" w:eastAsia="宋体" w:cs="宋体"/>
              </w:rPr>
              <w:t>8.最大声压级：HF：不小于128dB</w:t>
            </w:r>
            <w:r>
              <w:rPr>
                <w:rFonts w:hint="eastAsia" w:ascii="宋体" w:hAnsi="宋体" w:eastAsia="宋体" w:cs="宋体"/>
                <w:lang w:eastAsia="zh-CN"/>
              </w:rPr>
              <w:t>；</w:t>
            </w:r>
            <w:r>
              <w:rPr>
                <w:rFonts w:hint="eastAsia" w:ascii="宋体" w:hAnsi="宋体" w:eastAsia="宋体" w:cs="宋体"/>
              </w:rPr>
              <w:t xml:space="preserve"> LF：不小于130dB；</w:t>
            </w:r>
          </w:p>
          <w:p>
            <w:pPr>
              <w:jc w:val="both"/>
              <w:rPr>
                <w:rFonts w:hint="eastAsia" w:ascii="宋体" w:hAnsi="宋体" w:eastAsia="宋体" w:cs="宋体"/>
                <w:i w:val="0"/>
                <w:color w:val="000000"/>
                <w:sz w:val="20"/>
                <w:szCs w:val="20"/>
                <w:u w:val="none"/>
                <w:lang w:eastAsia="zh-CN"/>
              </w:rPr>
            </w:pPr>
            <w:r>
              <w:rPr>
                <w:rFonts w:hint="eastAsia" w:ascii="宋体" w:hAnsi="宋体" w:eastAsia="宋体" w:cs="宋体"/>
              </w:rPr>
              <w:t>9.指向性不小于100°×12°</w:t>
            </w:r>
            <w:r>
              <w:rPr>
                <w:rFonts w:hint="eastAsia" w:ascii="宋体" w:hAnsi="宋体" w:eastAsia="宋体" w:cs="宋体"/>
                <w:lang w:eastAsia="zh-CN"/>
              </w:rPr>
              <w:t>；</w:t>
            </w: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21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w:t>
            </w:r>
          </w:p>
        </w:tc>
        <w:tc>
          <w:tcPr>
            <w:tcW w:w="1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双8线阵列系统吊点支架</w:t>
            </w:r>
          </w:p>
        </w:tc>
        <w:tc>
          <w:tcPr>
            <w:tcW w:w="79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类型：双8线阵列系统吊点支架；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规格：650*762*50mm；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颜色：黑色哑光烤漆；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承重：1500kg；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材质：4mm冷轧钢；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 配件：U型扣4个，2吨吊装带2条，Φ8*32mm插销4个；</w:t>
            </w: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21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w:t>
            </w:r>
          </w:p>
        </w:tc>
        <w:tc>
          <w:tcPr>
            <w:tcW w:w="1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吊装葫芦</w:t>
            </w:r>
          </w:p>
        </w:tc>
        <w:tc>
          <w:tcPr>
            <w:tcW w:w="79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手动、10米*300KG</w:t>
            </w: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21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w:t>
            </w:r>
          </w:p>
        </w:tc>
        <w:tc>
          <w:tcPr>
            <w:tcW w:w="1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两通道数字功率放大器</w:t>
            </w:r>
          </w:p>
        </w:tc>
        <w:tc>
          <w:tcPr>
            <w:tcW w:w="79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rPr>
            </w:pPr>
            <w:r>
              <w:rPr>
                <w:rFonts w:hint="eastAsia" w:ascii="宋体" w:hAnsi="宋体" w:eastAsia="宋体" w:cs="宋体"/>
              </w:rPr>
              <w:t>1.额定功率不低于:2×1000W/8欧,2×1700W/4欧,2×2800W/2欧；桥接:1×2000W/16欧,1×3400W/8欧,1×5700W/4欧；(提供CNAS认可机构的检验报告复印件加盖公章)</w:t>
            </w:r>
          </w:p>
          <w:p>
            <w:pPr>
              <w:jc w:val="both"/>
              <w:rPr>
                <w:rFonts w:hint="eastAsia" w:ascii="宋体" w:hAnsi="宋体" w:eastAsia="宋体" w:cs="宋体"/>
              </w:rPr>
            </w:pPr>
            <w:r>
              <w:rPr>
                <w:rFonts w:hint="eastAsia" w:ascii="宋体" w:hAnsi="宋体" w:eastAsia="宋体" w:cs="宋体"/>
              </w:rPr>
              <w:t>2.频率响应不低于:20Hz-20kHz(±3dB)；</w:t>
            </w:r>
          </w:p>
          <w:p>
            <w:pPr>
              <w:jc w:val="both"/>
              <w:rPr>
                <w:rFonts w:hint="eastAsia" w:ascii="宋体" w:hAnsi="宋体" w:eastAsia="宋体" w:cs="宋体"/>
              </w:rPr>
            </w:pPr>
            <w:r>
              <w:rPr>
                <w:rFonts w:hint="eastAsia" w:ascii="宋体" w:hAnsi="宋体" w:eastAsia="宋体" w:cs="宋体"/>
              </w:rPr>
              <w:t>3.总谐波失真(THD):≤0.01%；</w:t>
            </w:r>
          </w:p>
          <w:p>
            <w:pPr>
              <w:jc w:val="both"/>
              <w:rPr>
                <w:rFonts w:hint="eastAsia" w:ascii="宋体" w:hAnsi="宋体" w:eastAsia="宋体" w:cs="宋体"/>
              </w:rPr>
            </w:pPr>
            <w:r>
              <w:rPr>
                <w:rFonts w:hint="eastAsia" w:ascii="宋体" w:hAnsi="宋体" w:eastAsia="宋体" w:cs="宋体"/>
              </w:rPr>
              <w:t>4.输入阻抗:≥10kΩ(电子平衡式)；</w:t>
            </w:r>
          </w:p>
          <w:p>
            <w:pPr>
              <w:jc w:val="both"/>
              <w:rPr>
                <w:rFonts w:hint="eastAsia" w:ascii="宋体" w:hAnsi="宋体" w:eastAsia="宋体" w:cs="宋体"/>
              </w:rPr>
            </w:pPr>
            <w:r>
              <w:rPr>
                <w:rFonts w:hint="eastAsia" w:ascii="宋体" w:hAnsi="宋体" w:eastAsia="宋体" w:cs="宋体"/>
              </w:rPr>
              <w:t>5.信噪比:≥109dB；</w:t>
            </w:r>
          </w:p>
          <w:p>
            <w:pPr>
              <w:jc w:val="both"/>
              <w:rPr>
                <w:rFonts w:hint="eastAsia" w:ascii="宋体" w:hAnsi="宋体" w:eastAsia="宋体" w:cs="宋体"/>
                <w:i w:val="0"/>
                <w:color w:val="000000"/>
                <w:sz w:val="20"/>
                <w:szCs w:val="20"/>
                <w:u w:val="none"/>
              </w:rPr>
            </w:pPr>
            <w:r>
              <w:rPr>
                <w:rFonts w:hint="eastAsia" w:ascii="宋体" w:hAnsi="宋体" w:eastAsia="宋体" w:cs="宋体"/>
              </w:rPr>
              <w:t>6.阻尼系数(20Hz-200Hz):≥500</w:t>
            </w:r>
            <w:r>
              <w:rPr>
                <w:rFonts w:hint="eastAsia" w:ascii="宋体" w:hAnsi="宋体" w:eastAsia="宋体" w:cs="宋体"/>
                <w:lang w:eastAsia="zh-CN"/>
              </w:rPr>
              <w:t>；</w:t>
            </w: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1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w:t>
            </w:r>
          </w:p>
        </w:tc>
        <w:tc>
          <w:tcPr>
            <w:tcW w:w="1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两通道数字功率放大器</w:t>
            </w:r>
          </w:p>
        </w:tc>
        <w:tc>
          <w:tcPr>
            <w:tcW w:w="79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利旧原有设备；</w:t>
            </w: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1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7</w:t>
            </w:r>
          </w:p>
        </w:tc>
        <w:tc>
          <w:tcPr>
            <w:tcW w:w="1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2"/>
                <w:sz w:val="20"/>
                <w:szCs w:val="20"/>
                <w:u w:val="none"/>
                <w:lang w:val="en-US" w:eastAsia="zh-CN" w:bidi="ar-SA"/>
              </w:rPr>
              <w:t>话筒</w:t>
            </w:r>
          </w:p>
        </w:tc>
        <w:tc>
          <w:tcPr>
            <w:tcW w:w="79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指向性 超心型 频磔围 20-20,000Hz 灵敏度 -31dB 输出阻抗 W 200欧姆 最大声压级 127dB 等效财级 21dB供电 48V</w:t>
            </w: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21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高质量、高音效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8</w:t>
            </w:r>
          </w:p>
        </w:tc>
        <w:tc>
          <w:tcPr>
            <w:tcW w:w="1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HDMI线</w:t>
            </w:r>
          </w:p>
        </w:tc>
        <w:tc>
          <w:tcPr>
            <w:tcW w:w="79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国标、10M；</w:t>
            </w: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c>
          <w:tcPr>
            <w:tcW w:w="21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9</w:t>
            </w:r>
          </w:p>
        </w:tc>
        <w:tc>
          <w:tcPr>
            <w:tcW w:w="1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音箱线/音频线</w:t>
            </w:r>
          </w:p>
        </w:tc>
        <w:tc>
          <w:tcPr>
            <w:tcW w:w="79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增强型屏蔽抗干扰 纯铜150芯</w:t>
            </w: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21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10</w:t>
            </w:r>
          </w:p>
        </w:tc>
        <w:tc>
          <w:tcPr>
            <w:tcW w:w="1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辅材</w:t>
            </w:r>
          </w:p>
        </w:tc>
        <w:tc>
          <w:tcPr>
            <w:tcW w:w="79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PCV管、槽板、电源插头、水晶头、电源插板、音频接头等；</w:t>
            </w: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21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11</w:t>
            </w:r>
          </w:p>
        </w:tc>
        <w:tc>
          <w:tcPr>
            <w:tcW w:w="1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集成调试</w:t>
            </w:r>
          </w:p>
        </w:tc>
        <w:tc>
          <w:tcPr>
            <w:tcW w:w="79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设备系统集成，安装调试，系统培训及不少于三年的质保。</w:t>
            </w: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21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eastAsia" w:ascii="宋体" w:hAnsi="宋体" w:eastAsia="宋体" w:cs="宋体"/>
                <w:i w:val="0"/>
                <w:color w:val="000000"/>
                <w:sz w:val="22"/>
                <w:szCs w:val="22"/>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b/>
          <w:bCs/>
          <w:sz w:val="30"/>
          <w:szCs w:val="30"/>
          <w:lang w:eastAsia="zh-CN"/>
        </w:rPr>
      </w:pPr>
    </w:p>
    <w:p>
      <w:pPr>
        <w:keepNext w:val="0"/>
        <w:keepLines w:val="0"/>
        <w:pageBreakBefore w:val="0"/>
        <w:widowControl w:val="0"/>
        <w:numPr>
          <w:ilvl w:val="0"/>
          <w:numId w:val="8"/>
        </w:numPr>
        <w:kinsoku/>
        <w:wordWrap/>
        <w:overflowPunct/>
        <w:topLinePunct w:val="0"/>
        <w:autoSpaceDE/>
        <w:autoSpaceDN/>
        <w:bidi w:val="0"/>
        <w:adjustRightInd/>
        <w:snapToGrid/>
        <w:ind w:left="420" w:leftChars="200" w:firstLine="0" w:firstLineChars="0"/>
        <w:jc w:val="left"/>
        <w:textAlignment w:val="auto"/>
        <w:rPr>
          <w:rFonts w:hint="eastAsia" w:ascii="宋体" w:hAnsi="宋体" w:eastAsia="宋体" w:cs="宋体"/>
          <w:b/>
          <w:bCs/>
          <w:sz w:val="30"/>
          <w:szCs w:val="30"/>
          <w:lang w:val="en" w:eastAsia="zh-CN"/>
        </w:rPr>
      </w:pPr>
      <w:r>
        <w:rPr>
          <w:rFonts w:hint="eastAsia" w:ascii="宋体" w:hAnsi="宋体" w:eastAsia="宋体" w:cs="宋体"/>
          <w:b/>
          <w:bCs/>
          <w:sz w:val="30"/>
          <w:szCs w:val="30"/>
          <w:lang w:eastAsia="zh-CN"/>
        </w:rPr>
        <w:t>远程教学采购安装华为</w:t>
      </w:r>
      <w:r>
        <w:rPr>
          <w:rFonts w:hint="eastAsia" w:ascii="宋体" w:hAnsi="宋体" w:eastAsia="宋体" w:cs="宋体"/>
          <w:b/>
          <w:bCs/>
          <w:sz w:val="30"/>
          <w:szCs w:val="30"/>
          <w:lang w:val="en" w:eastAsia="zh-CN"/>
        </w:rPr>
        <w:t>Welink前端配套设备</w:t>
      </w:r>
    </w:p>
    <w:p>
      <w:pPr>
        <w:keepNext w:val="0"/>
        <w:keepLines w:val="0"/>
        <w:pageBreakBefore w:val="0"/>
        <w:widowControl w:val="0"/>
        <w:numPr>
          <w:ilvl w:val="0"/>
          <w:numId w:val="0"/>
        </w:numPr>
        <w:kinsoku/>
        <w:wordWrap/>
        <w:overflowPunct/>
        <w:topLinePunct w:val="0"/>
        <w:autoSpaceDE/>
        <w:autoSpaceDN/>
        <w:bidi w:val="0"/>
        <w:adjustRightInd/>
        <w:snapToGrid/>
        <w:ind w:leftChars="200"/>
        <w:jc w:val="left"/>
        <w:textAlignment w:val="auto"/>
        <w:rPr>
          <w:rFonts w:hint="eastAsia" w:ascii="宋体" w:hAnsi="宋体" w:eastAsia="宋体" w:cs="宋体"/>
          <w:b/>
          <w:bCs/>
          <w:sz w:val="30"/>
          <w:szCs w:val="30"/>
          <w:lang w:val="en" w:eastAsia="zh-CN"/>
        </w:rPr>
      </w:pPr>
    </w:p>
    <w:tbl>
      <w:tblPr>
        <w:tblStyle w:val="20"/>
        <w:tblW w:w="136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7"/>
        <w:gridCol w:w="921"/>
        <w:gridCol w:w="8549"/>
        <w:gridCol w:w="863"/>
        <w:gridCol w:w="750"/>
        <w:gridCol w:w="21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名称</w:t>
            </w:r>
          </w:p>
        </w:tc>
        <w:tc>
          <w:tcPr>
            <w:tcW w:w="85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1"/>
                <w:szCs w:val="21"/>
                <w:u w:val="none"/>
                <w:lang w:val="en-US" w:eastAsia="zh-CN" w:bidi="ar"/>
              </w:rPr>
              <w:t>技术参数</w:t>
            </w:r>
          </w:p>
        </w:tc>
        <w:tc>
          <w:tcPr>
            <w:tcW w:w="8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单位</w:t>
            </w:r>
          </w:p>
        </w:tc>
        <w:tc>
          <w:tcPr>
            <w:tcW w:w="21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视频会议终端</w:t>
            </w:r>
          </w:p>
        </w:tc>
        <w:tc>
          <w:tcPr>
            <w:tcW w:w="85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1、嵌入式操作系统，非PC、工控机架构; 支持ITU-T H.323、IETF SIP协议，具有良好的兼容性和开放性。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2、终端提供至少2个100M/1000M的自适应以太网电口。 终端应配置Pad取代遥控器，不小于10英寸尺寸的IPS触控屏，分辨率不小于1920*1200，像素密度不小于220PPI。</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3、进行终端侧的会议控制，实现会议的召开、静音、闭音、画面广播、多画面、轮巡、申请主席、添加会场、挂断会场、挂断会议等多种功能。 终端支持128Kbps-8Mbps呼叫带宽。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4、终端支持G.711、G.722、G.722.1C、ACC-LD、Opus等音频协议，支持双声道立体声功能。 支持H.265、H.264 HP、H.264 BP、H.264 SVC等图像编码协议.  支持1080P 50/60 fps、1080P 25/30 fps、720P 50/ 60 fps、720P 25/30 fps、4CIF、CIF等分辨率。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5、 支持无线双流功能，兼容Windows、MAC操作系统，PC可通过Wi-Fi或有线网络将桌面内容作为双流发送给远端会场，视频清晰度不少于1080P，支持音频共享.  支持移动设备无线投屏功能，兼容Android、IOS手机和Pad，支持通过扫描二维码连接，将移动设备的投屏内容发送给远端会场，视频清晰度不少于1080P.  提供4路高清视频输入接口、至少3路高清视频输出接口。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6、提供5路音频输入接口、至少5路音频输出接口，至少具备卡侬头、RCA等音频接口。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7、具备良好的网络适应性，30%的网络丢包下,图像流畅、清晰、无卡顿、无马赛克现象，确保会议正常进行；支持70%的网络丢包下，声音清晰流畅.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8、支持IPV4和IPV6双栈协议。 支持在H.323协议下，H.235信令加密；支持在SIP下，TLS、SRTP加密；支持 AES媒体流加密算法，保证会议安全。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9、支持智能语音控制，通过语音指令实现唤醒终端、加入/结束会议、调节音量、发送/停止双流共享、延长会议等功能. 须提供所投设备的电信入网证、CCC 证书。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10、为确保系统与市委网信办视频会议MCU平台（华为MCU平台）互联互通和兼容，</w:t>
            </w:r>
            <w:r>
              <w:rPr>
                <w:rFonts w:hint="eastAsia" w:ascii="宋体" w:hAnsi="宋体" w:eastAsia="宋体" w:cs="宋体"/>
                <w:b w:val="0"/>
                <w:bCs w:val="0"/>
                <w:i w:val="0"/>
                <w:color w:val="000000"/>
                <w:kern w:val="0"/>
                <w:sz w:val="20"/>
                <w:szCs w:val="20"/>
                <w:u w:val="none"/>
                <w:lang w:val="en-US" w:eastAsia="zh-CN" w:bidi="ar"/>
              </w:rPr>
              <w:t>此次采购高清会议终端需要与市委网信办华为</w:t>
            </w:r>
            <w:r>
              <w:rPr>
                <w:rFonts w:hint="eastAsia" w:ascii="宋体" w:hAnsi="宋体" w:eastAsia="宋体" w:cs="宋体"/>
                <w:b w:val="0"/>
                <w:bCs w:val="0"/>
                <w:i w:val="0"/>
                <w:color w:val="000000"/>
                <w:kern w:val="0"/>
                <w:sz w:val="20"/>
                <w:szCs w:val="20"/>
                <w:u w:val="none"/>
                <w:lang w:val="en" w:eastAsia="zh-CN" w:bidi="ar"/>
              </w:rPr>
              <w:t>Welink</w:t>
            </w:r>
            <w:r>
              <w:rPr>
                <w:rFonts w:hint="eastAsia" w:ascii="宋体" w:hAnsi="宋体" w:eastAsia="宋体" w:cs="宋体"/>
                <w:b w:val="0"/>
                <w:bCs w:val="0"/>
                <w:i w:val="0"/>
                <w:color w:val="000000"/>
                <w:kern w:val="0"/>
                <w:sz w:val="20"/>
                <w:szCs w:val="20"/>
                <w:u w:val="none"/>
                <w:lang w:val="en-US" w:eastAsia="zh-CN" w:bidi="ar"/>
              </w:rPr>
              <w:t>平台实现无缝对接</w:t>
            </w:r>
            <w:r>
              <w:rPr>
                <w:rFonts w:hint="eastAsia" w:ascii="宋体" w:hAnsi="宋体" w:eastAsia="宋体" w:cs="宋体"/>
                <w:b/>
                <w:bCs/>
                <w:i w:val="0"/>
                <w:color w:val="000000"/>
                <w:kern w:val="0"/>
                <w:sz w:val="20"/>
                <w:szCs w:val="20"/>
                <w:u w:val="none"/>
                <w:lang w:val="en-US" w:eastAsia="zh-CN" w:bidi="ar"/>
              </w:rPr>
              <w:t>。</w:t>
            </w:r>
          </w:p>
        </w:tc>
        <w:tc>
          <w:tcPr>
            <w:tcW w:w="8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21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电子政务视频会议系统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摄像头</w:t>
            </w:r>
          </w:p>
        </w:tc>
        <w:tc>
          <w:tcPr>
            <w:tcW w:w="85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1、所投产品必须与高清终端配套使用。2、支持图像倒转功能，方便摄像机安装在天花板上。3、支持不小于850万像素1/2.5英寸CMOS成像芯片。4、支持1080P 50/60fps、1080i 50/60、1080p 25/30、720P50/60fps视频输出。5、支持不小于12倍光学变焦。6、支持≥80°水平视角，增加外置广角镜视为不满足。7、水平转动范围：≥+/-110°，垂直转动范围：≥+/- 30°。8、支持≥250个预置位。9、支持不少于2路高清视频输出接口；支持不少于2个RS-232控制接口，支持标准VISCA控制协议。10、支持红外透传功能，实现终端遥控器通过摄像机控制机房内会议终端，方便调试；支持本地USB接口软件升级功能。</w:t>
            </w:r>
          </w:p>
        </w:tc>
        <w:tc>
          <w:tcPr>
            <w:tcW w:w="8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21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电子政务视频会议系统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摄像机</w:t>
            </w:r>
          </w:p>
        </w:tc>
        <w:tc>
          <w:tcPr>
            <w:tcW w:w="85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专业摄像机/Exmor CMOS/超级35型单芯片Exmor CMOS/E PZ 18-110mm f/4 G OSS（SELP18110G）镜头/实际焦距 f=18-110mm/可更换镜头 支持/液晶屏尺寸 3.5英寸/液晶屏像素 约156万像素/快门描述 1/3-1/9000秒/最低照明度 0.7流明/白平衡 预设，内存 A，内存B（1500K-50000K），自动追踪白平衡/录制格式 MPEG-4H.264/AVC/麦克风 内置（全向单声道驻极体电容）/扬声器 支持/录音系统 LPCM 24 bit，48 kHz，4通道/数码相机 ISO灵敏度：ISO 2000（S-Log3 Gamma D55光源）/USB接口 迷你-B/AV端子音频输入：XLR型3针（母头）（×2），线路/麦克风/麦克风+48V可选麦克风参考：-40，-50，-60dBu/SDI输出：BNC（×2），可切换选择3G-SDI/HD-SDI SMTPE292M/424M/425M/HDMI接口 支持A型/耳机输出：小型立体声插孔（x1），-16 dBu 16Ω/DC输入：DC插孔/远程控制：小型立体声插孔（直径2.5mm）/存储介质 XQD卡插槽（x2），SD卡插槽（x1）用于保存配置数据/电池类型 锂电池（BP-U30）/产品尺寸 158.9×245.2×247mm；</w:t>
            </w:r>
            <w:r>
              <w:rPr>
                <w:rStyle w:val="55"/>
                <w:rFonts w:hint="eastAsia" w:ascii="宋体" w:hAnsi="宋体" w:eastAsia="宋体" w:cs="宋体"/>
                <w:b w:val="0"/>
                <w:bCs/>
                <w:color w:val="000000"/>
                <w:lang w:val="en-US" w:eastAsia="zh-CN" w:bidi="ar"/>
              </w:rPr>
              <w:t>含XQD 240G存储卡，原装电池，三角架，原装包；</w:t>
            </w:r>
          </w:p>
        </w:tc>
        <w:tc>
          <w:tcPr>
            <w:tcW w:w="8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21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视频会议移动支架</w:t>
            </w:r>
          </w:p>
        </w:tc>
        <w:tc>
          <w:tcPr>
            <w:tcW w:w="85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集成摄像头、电视、会议主机及控制平板多种设备协同，隐藏线缆设计，高度可调，一体化底座，适用多种场景；</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21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线材</w:t>
            </w:r>
          </w:p>
        </w:tc>
        <w:tc>
          <w:tcPr>
            <w:tcW w:w="85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音频线、网络线、电源线、高清线等；</w:t>
            </w:r>
          </w:p>
        </w:tc>
        <w:tc>
          <w:tcPr>
            <w:tcW w:w="8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21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color w:val="000000"/>
                <w:sz w:val="20"/>
                <w:szCs w:val="20"/>
                <w:u w:val="none"/>
              </w:rPr>
            </w:pPr>
          </w:p>
        </w:tc>
      </w:tr>
    </w:tbl>
    <w:p>
      <w:pPr>
        <w:pStyle w:val="2"/>
        <w:spacing w:line="360" w:lineRule="auto"/>
        <w:rPr>
          <w:rFonts w:hint="eastAsia" w:ascii="宋体" w:hAnsi="宋体" w:eastAsia="宋体" w:cs="宋体"/>
          <w:b/>
          <w:sz w:val="28"/>
          <w:szCs w:val="28"/>
          <w:lang w:val="en-US" w:eastAsia="zh-CN" w:bidi="ar"/>
        </w:rPr>
      </w:pPr>
    </w:p>
    <w:p>
      <w:pPr>
        <w:pStyle w:val="2"/>
        <w:spacing w:line="360" w:lineRule="auto"/>
        <w:rPr>
          <w:rFonts w:hint="eastAsia" w:ascii="宋体" w:hAnsi="宋体" w:eastAsia="宋体" w:cs="宋体"/>
          <w:b/>
          <w:sz w:val="28"/>
          <w:szCs w:val="28"/>
          <w:lang w:val="en-US" w:eastAsia="zh-CN" w:bidi="ar"/>
        </w:rPr>
      </w:pPr>
      <w:r>
        <w:rPr>
          <w:rFonts w:hint="eastAsia" w:ascii="宋体" w:hAnsi="宋体" w:eastAsia="宋体" w:cs="宋体"/>
          <w:b/>
          <w:sz w:val="28"/>
          <w:szCs w:val="28"/>
          <w:lang w:val="en-US" w:eastAsia="zh-CN" w:bidi="ar"/>
        </w:rPr>
        <w:t>其他补充内容：</w:t>
      </w:r>
    </w:p>
    <w:p>
      <w:pPr>
        <w:pStyle w:val="2"/>
        <w:spacing w:line="360" w:lineRule="auto"/>
        <w:rPr>
          <w:rFonts w:hint="eastAsia" w:ascii="宋体" w:hAnsi="宋体" w:eastAsia="宋体" w:cs="宋体"/>
          <w:b/>
          <w:sz w:val="24"/>
          <w:szCs w:val="24"/>
          <w:lang w:eastAsia="zh-CN" w:bidi="ar"/>
        </w:rPr>
      </w:pPr>
      <w:r>
        <w:rPr>
          <w:rFonts w:hint="eastAsia" w:ascii="宋体" w:hAnsi="宋体" w:eastAsia="宋体" w:cs="宋体"/>
          <w:b/>
          <w:sz w:val="24"/>
          <w:szCs w:val="24"/>
          <w:lang w:eastAsia="zh-CN" w:bidi="ar"/>
        </w:rPr>
        <w:t>（</w:t>
      </w:r>
      <w:r>
        <w:rPr>
          <w:rFonts w:hint="eastAsia" w:ascii="宋体" w:hAnsi="宋体" w:eastAsia="宋体" w:cs="宋体"/>
          <w:b/>
          <w:sz w:val="24"/>
          <w:szCs w:val="24"/>
          <w:lang w:val="en-US" w:eastAsia="zh-CN" w:bidi="ar"/>
        </w:rPr>
        <w:t>1</w:t>
      </w:r>
      <w:r>
        <w:rPr>
          <w:rFonts w:hint="eastAsia" w:ascii="宋体" w:hAnsi="宋体" w:eastAsia="宋体" w:cs="宋体"/>
          <w:b/>
          <w:sz w:val="24"/>
          <w:szCs w:val="24"/>
          <w:lang w:eastAsia="zh-CN" w:bidi="ar"/>
        </w:rPr>
        <w:t>）本</w:t>
      </w:r>
      <w:r>
        <w:rPr>
          <w:rFonts w:hint="eastAsia" w:ascii="宋体" w:hAnsi="宋体" w:eastAsia="宋体" w:cs="宋体"/>
          <w:b/>
          <w:sz w:val="24"/>
          <w:szCs w:val="24"/>
          <w:lang w:val="en-US" w:eastAsia="zh-CN" w:bidi="ar"/>
        </w:rPr>
        <w:t>章</w:t>
      </w:r>
      <w:r>
        <w:rPr>
          <w:rFonts w:hint="eastAsia" w:ascii="宋体" w:hAnsi="宋体" w:eastAsia="宋体" w:cs="宋体"/>
          <w:b/>
          <w:sz w:val="24"/>
          <w:szCs w:val="24"/>
          <w:lang w:eastAsia="zh-CN" w:bidi="ar"/>
        </w:rPr>
        <w:t>中的各项技术参数和规格要求如出现引用某一特定的专利技术、商标、名称、设计、原产地或供应者等情况，则仅起参考作用。投标人可选用实质上“相当于”或“优于”该参考技术规格要求的产品，同时填写技术指标响应偏离表。</w:t>
      </w:r>
    </w:p>
    <w:p>
      <w:pPr>
        <w:pStyle w:val="2"/>
        <w:spacing w:line="360" w:lineRule="auto"/>
        <w:rPr>
          <w:rFonts w:hint="eastAsia" w:ascii="宋体" w:hAnsi="宋体" w:eastAsia="宋体" w:cs="宋体"/>
          <w:bCs/>
          <w:sz w:val="24"/>
        </w:rPr>
      </w:pPr>
      <w:r>
        <w:rPr>
          <w:rFonts w:hint="eastAsia" w:ascii="宋体" w:hAnsi="宋体" w:eastAsia="宋体" w:cs="宋体"/>
          <w:b/>
          <w:sz w:val="24"/>
          <w:szCs w:val="24"/>
          <w:lang w:val="en-US" w:eastAsia="zh-CN" w:bidi="ar"/>
        </w:rPr>
        <w:t>（2）本项目不允许进口产品参与投标。进口产品是指通过中国海关报关验放进入中国境内且产自关境外的产品。</w:t>
      </w:r>
      <w:r>
        <w:rPr>
          <w:rFonts w:hint="eastAsia" w:ascii="宋体" w:hAnsi="宋体" w:eastAsia="宋体" w:cs="宋体"/>
          <w:b/>
          <w:sz w:val="24"/>
          <w:szCs w:val="24"/>
          <w:lang w:eastAsia="zh-CN" w:bidi="ar"/>
        </w:rPr>
        <w:t>投标人需对所有采购内容进行整体投标，不得缺项漏项，</w:t>
      </w:r>
      <w:r>
        <w:rPr>
          <w:rFonts w:hint="eastAsia" w:ascii="宋体" w:hAnsi="宋体" w:eastAsia="宋体" w:cs="宋体"/>
          <w:b/>
          <w:sz w:val="24"/>
          <w:szCs w:val="24"/>
          <w:lang w:val="en-US" w:eastAsia="zh-CN" w:bidi="ar"/>
        </w:rPr>
        <w:t>每一项设备的投标单价和合价均不得超过采购预算单价和合价，否则按无效标书处理</w:t>
      </w:r>
      <w:r>
        <w:rPr>
          <w:rFonts w:hint="eastAsia" w:ascii="宋体" w:hAnsi="宋体" w:eastAsia="宋体" w:cs="宋体"/>
          <w:bCs/>
          <w:sz w:val="24"/>
        </w:rPr>
        <w:t>。</w:t>
      </w:r>
    </w:p>
    <w:p>
      <w:pPr>
        <w:widowControl/>
        <w:spacing w:line="360" w:lineRule="auto"/>
        <w:ind w:firstLine="720" w:firstLineChars="300"/>
        <w:jc w:val="left"/>
        <w:rPr>
          <w:rFonts w:hint="eastAsia" w:ascii="宋体" w:hAnsi="宋体" w:eastAsia="宋体" w:cs="宋体"/>
          <w:bCs/>
          <w:sz w:val="24"/>
        </w:rPr>
        <w:sectPr>
          <w:pgSz w:w="16838" w:h="11906" w:orient="landscape"/>
          <w:pgMar w:top="1803" w:right="1440" w:bottom="1803" w:left="1984" w:header="851" w:footer="992" w:gutter="0"/>
          <w:cols w:space="0" w:num="1"/>
          <w:docGrid w:type="lines" w:linePitch="319" w:charSpace="0"/>
        </w:sectPr>
      </w:pPr>
    </w:p>
    <w:p>
      <w:pPr>
        <w:widowControl/>
        <w:spacing w:line="360" w:lineRule="auto"/>
        <w:jc w:val="left"/>
        <w:rPr>
          <w:rFonts w:hint="eastAsia" w:ascii="宋体" w:hAnsi="宋体" w:eastAsia="宋体" w:cs="宋体"/>
          <w:color w:val="000000"/>
          <w:kern w:val="0"/>
          <w:sz w:val="24"/>
          <w:lang w:bidi="en-US"/>
        </w:rPr>
      </w:pPr>
    </w:p>
    <w:sectPr>
      <w:footerReference r:id="rId4" w:type="default"/>
      <w:pgSz w:w="11906" w:h="16838"/>
      <w:pgMar w:top="1440" w:right="1803" w:bottom="1984"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PMingLiU">
    <w:altName w:val="PMingLiU-ExtB"/>
    <w:panose1 w:val="02020500000000000000"/>
    <w:charset w:val="88"/>
    <w:family w:val="swiss"/>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宋体 ( 正文 )">
    <w:altName w:val="宋体"/>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V4aQ8sBAACcAwAADgAAAGRycy9lMm9Eb2MueG1srVPNjtMwEL4j8Q6W&#10;79Rpk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FeGkPLAQAAnAMAAA4AAAAAAAAAAQAgAAAAHgEAAGRycy9lMm9E&#10;b2MueG1sUEsFBgAAAAAGAAYAWQEAAFs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2AC8A9"/>
    <w:multiLevelType w:val="singleLevel"/>
    <w:tmpl w:val="DD2AC8A9"/>
    <w:lvl w:ilvl="0" w:tentative="0">
      <w:start w:val="4"/>
      <w:numFmt w:val="chineseCounting"/>
      <w:suff w:val="nothing"/>
      <w:lvlText w:val="（%1）"/>
      <w:lvlJc w:val="left"/>
      <w:rPr>
        <w:rFonts w:hint="eastAsia"/>
      </w:rPr>
    </w:lvl>
  </w:abstractNum>
  <w:abstractNum w:abstractNumId="1">
    <w:nsid w:val="EF3FB1B8"/>
    <w:multiLevelType w:val="singleLevel"/>
    <w:tmpl w:val="EF3FB1B8"/>
    <w:lvl w:ilvl="0" w:tentative="0">
      <w:start w:val="3"/>
      <w:numFmt w:val="chineseCounting"/>
      <w:suff w:val="nothing"/>
      <w:lvlText w:val="（%1）"/>
      <w:lvlJc w:val="left"/>
      <w:rPr>
        <w:rFonts w:hint="eastAsia"/>
      </w:rPr>
    </w:lvl>
  </w:abstractNum>
  <w:abstractNum w:abstractNumId="2">
    <w:nsid w:val="FED72819"/>
    <w:multiLevelType w:val="singleLevel"/>
    <w:tmpl w:val="FED72819"/>
    <w:lvl w:ilvl="0" w:tentative="0">
      <w:start w:val="1"/>
      <w:numFmt w:val="chineseCounting"/>
      <w:suff w:val="nothing"/>
      <w:lvlText w:val="（%1）"/>
      <w:lvlJc w:val="left"/>
      <w:pPr>
        <w:ind w:left="0" w:firstLine="420"/>
      </w:pPr>
      <w:rPr>
        <w:rFonts w:hint="eastAsia"/>
      </w:rPr>
    </w:lvl>
  </w:abstractNum>
  <w:abstractNum w:abstractNumId="3">
    <w:nsid w:val="06D964DF"/>
    <w:multiLevelType w:val="multilevel"/>
    <w:tmpl w:val="06D964DF"/>
    <w:lvl w:ilvl="0" w:tentative="0">
      <w:start w:val="1"/>
      <w:numFmt w:val="chineseCountingThousand"/>
      <w:lvlText w:val="第%1章"/>
      <w:lvlJc w:val="left"/>
      <w:pPr>
        <w:tabs>
          <w:tab w:val="left" w:pos="2159"/>
        </w:tabs>
        <w:ind w:left="647" w:hanging="648"/>
      </w:pPr>
      <w:rPr>
        <w:rFonts w:hint="default" w:ascii="Arial" w:hAnsi="Arial" w:eastAsia="黑体"/>
        <w:b/>
        <w:i w:val="0"/>
        <w:spacing w:val="0"/>
        <w:w w:val="100"/>
        <w:kern w:val="72"/>
        <w:position w:val="0"/>
        <w:sz w:val="72"/>
      </w:rPr>
    </w:lvl>
    <w:lvl w:ilvl="1" w:tentative="0">
      <w:start w:val="1"/>
      <w:numFmt w:val="chineseCountingThousand"/>
      <w:lvlText w:val="%2、"/>
      <w:lvlJc w:val="left"/>
      <w:pPr>
        <w:tabs>
          <w:tab w:val="left" w:pos="4320"/>
        </w:tabs>
        <w:ind w:left="3828" w:hanging="228"/>
      </w:pPr>
      <w:rPr>
        <w:rFonts w:hint="default" w:ascii="Arial" w:hAnsi="Arial" w:eastAsia="黑体"/>
        <w:b w:val="0"/>
        <w:i w:val="0"/>
        <w:spacing w:val="0"/>
        <w:w w:val="100"/>
        <w:kern w:val="32"/>
        <w:position w:val="0"/>
        <w:sz w:val="36"/>
      </w:rPr>
    </w:lvl>
    <w:lvl w:ilvl="2" w:tentative="0">
      <w:start w:val="1"/>
      <w:numFmt w:val="decimal"/>
      <w:lvlRestart w:val="1"/>
      <w:isLgl/>
      <w:lvlText w:val="%3."/>
      <w:lvlJc w:val="left"/>
      <w:pPr>
        <w:tabs>
          <w:tab w:val="left" w:pos="647"/>
        </w:tabs>
        <w:ind w:left="647" w:hanging="432"/>
      </w:pPr>
      <w:rPr>
        <w:rFonts w:hint="default" w:ascii="Arial" w:hAnsi="Arial" w:eastAsia="黑体"/>
        <w:b/>
        <w:i w:val="0"/>
        <w:color w:val="auto"/>
        <w:spacing w:val="0"/>
        <w:w w:val="100"/>
        <w:kern w:val="28"/>
        <w:position w:val="0"/>
        <w:sz w:val="21"/>
        <w:u w:val="none"/>
      </w:rPr>
    </w:lvl>
    <w:lvl w:ilvl="3" w:tentative="0">
      <w:start w:val="1"/>
      <w:numFmt w:val="decimal"/>
      <w:lvlText w:val="%3.%4"/>
      <w:lvlJc w:val="left"/>
      <w:pPr>
        <w:tabs>
          <w:tab w:val="left" w:pos="1116"/>
        </w:tabs>
        <w:ind w:left="1116" w:hanging="576"/>
      </w:pPr>
      <w:rPr>
        <w:rFonts w:hint="default" w:ascii="Arial" w:hAnsi="Arial" w:eastAsia="黑体"/>
        <w:b w:val="0"/>
        <w:i w:val="0"/>
        <w:spacing w:val="0"/>
        <w:w w:val="100"/>
        <w:kern w:val="24"/>
        <w:position w:val="0"/>
        <w:sz w:val="21"/>
      </w:rPr>
    </w:lvl>
    <w:lvl w:ilvl="4" w:tentative="0">
      <w:start w:val="1"/>
      <w:numFmt w:val="decimal"/>
      <w:pStyle w:val="7"/>
      <w:lvlText w:val="%3.%4.%5"/>
      <w:lvlJc w:val="left"/>
      <w:pPr>
        <w:tabs>
          <w:tab w:val="left" w:pos="2706"/>
        </w:tabs>
        <w:ind w:left="2706" w:hanging="2166"/>
      </w:pPr>
      <w:rPr>
        <w:rFonts w:hint="default" w:ascii="Arial" w:hAnsi="Arial" w:eastAsia="宋体"/>
        <w:b w:val="0"/>
        <w:i w:val="0"/>
        <w:sz w:val="21"/>
      </w:rPr>
    </w:lvl>
    <w:lvl w:ilvl="5" w:tentative="0">
      <w:start w:val="1"/>
      <w:numFmt w:val="decimal"/>
      <w:lvlText w:val="%1.%2.%3.%4.%5.%6"/>
      <w:lvlJc w:val="left"/>
      <w:pPr>
        <w:tabs>
          <w:tab w:val="left" w:pos="3565"/>
        </w:tabs>
        <w:ind w:left="3259" w:hanging="1134"/>
      </w:pPr>
      <w:rPr>
        <w:rFonts w:hint="eastAsia"/>
      </w:rPr>
    </w:lvl>
    <w:lvl w:ilvl="6" w:tentative="0">
      <w:start w:val="1"/>
      <w:numFmt w:val="decimal"/>
      <w:lvlText w:val="%1.%2.%3.%4.%5.%6.%7"/>
      <w:lvlJc w:val="left"/>
      <w:pPr>
        <w:tabs>
          <w:tab w:val="left" w:pos="3990"/>
        </w:tabs>
        <w:ind w:left="3826" w:hanging="1276"/>
      </w:pPr>
      <w:rPr>
        <w:rFonts w:hint="eastAsia"/>
      </w:rPr>
    </w:lvl>
    <w:lvl w:ilvl="7" w:tentative="0">
      <w:start w:val="1"/>
      <w:numFmt w:val="decimal"/>
      <w:lvlText w:val="%1.%2.%3.%4.%5.%6.%7.%8"/>
      <w:lvlJc w:val="left"/>
      <w:pPr>
        <w:tabs>
          <w:tab w:val="left" w:pos="4775"/>
        </w:tabs>
        <w:ind w:left="4393" w:hanging="1418"/>
      </w:pPr>
      <w:rPr>
        <w:rFonts w:hint="eastAsia"/>
      </w:rPr>
    </w:lvl>
    <w:lvl w:ilvl="8" w:tentative="0">
      <w:start w:val="1"/>
      <w:numFmt w:val="decimal"/>
      <w:lvlText w:val="%1.%2.%3.%4.%5.%6.%7.%8.%9"/>
      <w:lvlJc w:val="left"/>
      <w:pPr>
        <w:tabs>
          <w:tab w:val="left" w:pos="5561"/>
        </w:tabs>
        <w:ind w:left="5101" w:hanging="1700"/>
      </w:pPr>
      <w:rPr>
        <w:rFonts w:hint="eastAsia"/>
      </w:rPr>
    </w:lvl>
  </w:abstractNum>
  <w:abstractNum w:abstractNumId="4">
    <w:nsid w:val="5DCF09CB"/>
    <w:multiLevelType w:val="multilevel"/>
    <w:tmpl w:val="5DCF09CB"/>
    <w:lvl w:ilvl="0" w:tentative="0">
      <w:start w:val="1"/>
      <w:numFmt w:val="decimal"/>
      <w:pStyle w:val="5"/>
      <w:lvlText w:val="%1、"/>
      <w:lvlJc w:val="left"/>
      <w:pPr>
        <w:tabs>
          <w:tab w:val="left" w:pos="575"/>
        </w:tabs>
        <w:ind w:left="575" w:hanging="360"/>
      </w:pPr>
      <w:rPr>
        <w:rFonts w:hint="default"/>
      </w:rPr>
    </w:lvl>
    <w:lvl w:ilvl="1" w:tentative="0">
      <w:start w:val="1"/>
      <w:numFmt w:val="lowerLetter"/>
      <w:lvlText w:val="%2)"/>
      <w:lvlJc w:val="left"/>
      <w:pPr>
        <w:tabs>
          <w:tab w:val="left" w:pos="1055"/>
        </w:tabs>
        <w:ind w:left="1055" w:hanging="420"/>
      </w:pPr>
    </w:lvl>
    <w:lvl w:ilvl="2" w:tentative="0">
      <w:start w:val="1"/>
      <w:numFmt w:val="lowerRoman"/>
      <w:lvlText w:val="%3."/>
      <w:lvlJc w:val="right"/>
      <w:pPr>
        <w:tabs>
          <w:tab w:val="left" w:pos="1475"/>
        </w:tabs>
        <w:ind w:left="1475" w:hanging="420"/>
      </w:pPr>
    </w:lvl>
    <w:lvl w:ilvl="3" w:tentative="0">
      <w:start w:val="1"/>
      <w:numFmt w:val="decimal"/>
      <w:lvlText w:val="%4."/>
      <w:lvlJc w:val="left"/>
      <w:pPr>
        <w:tabs>
          <w:tab w:val="left" w:pos="1895"/>
        </w:tabs>
        <w:ind w:left="1895" w:hanging="420"/>
      </w:pPr>
    </w:lvl>
    <w:lvl w:ilvl="4" w:tentative="0">
      <w:start w:val="1"/>
      <w:numFmt w:val="lowerLetter"/>
      <w:lvlText w:val="%5)"/>
      <w:lvlJc w:val="left"/>
      <w:pPr>
        <w:tabs>
          <w:tab w:val="left" w:pos="2315"/>
        </w:tabs>
        <w:ind w:left="2315" w:hanging="420"/>
      </w:pPr>
    </w:lvl>
    <w:lvl w:ilvl="5" w:tentative="0">
      <w:start w:val="1"/>
      <w:numFmt w:val="lowerRoman"/>
      <w:lvlText w:val="%6."/>
      <w:lvlJc w:val="right"/>
      <w:pPr>
        <w:tabs>
          <w:tab w:val="left" w:pos="2735"/>
        </w:tabs>
        <w:ind w:left="2735" w:hanging="420"/>
      </w:pPr>
    </w:lvl>
    <w:lvl w:ilvl="6" w:tentative="0">
      <w:start w:val="1"/>
      <w:numFmt w:val="decimal"/>
      <w:lvlText w:val="%7."/>
      <w:lvlJc w:val="left"/>
      <w:pPr>
        <w:tabs>
          <w:tab w:val="left" w:pos="3155"/>
        </w:tabs>
        <w:ind w:left="3155" w:hanging="420"/>
      </w:pPr>
    </w:lvl>
    <w:lvl w:ilvl="7" w:tentative="0">
      <w:start w:val="1"/>
      <w:numFmt w:val="lowerLetter"/>
      <w:lvlText w:val="%8)"/>
      <w:lvlJc w:val="left"/>
      <w:pPr>
        <w:tabs>
          <w:tab w:val="left" w:pos="3575"/>
        </w:tabs>
        <w:ind w:left="3575" w:hanging="420"/>
      </w:pPr>
    </w:lvl>
    <w:lvl w:ilvl="8" w:tentative="0">
      <w:start w:val="1"/>
      <w:numFmt w:val="lowerRoman"/>
      <w:lvlText w:val="%9."/>
      <w:lvlJc w:val="right"/>
      <w:pPr>
        <w:tabs>
          <w:tab w:val="left" w:pos="3995"/>
        </w:tabs>
        <w:ind w:left="3995" w:hanging="420"/>
      </w:pPr>
    </w:lvl>
  </w:abstractNum>
  <w:abstractNum w:abstractNumId="5">
    <w:nsid w:val="62592778"/>
    <w:multiLevelType w:val="singleLevel"/>
    <w:tmpl w:val="62592778"/>
    <w:lvl w:ilvl="0" w:tentative="0">
      <w:start w:val="3"/>
      <w:numFmt w:val="decimal"/>
      <w:suff w:val="nothing"/>
      <w:lvlText w:val="%1."/>
      <w:lvlJc w:val="left"/>
    </w:lvl>
  </w:abstractNum>
  <w:abstractNum w:abstractNumId="6">
    <w:nsid w:val="7BFE05D4"/>
    <w:multiLevelType w:val="singleLevel"/>
    <w:tmpl w:val="7BFE05D4"/>
    <w:lvl w:ilvl="0" w:tentative="0">
      <w:start w:val="1"/>
      <w:numFmt w:val="decimal"/>
      <w:lvlText w:val="%1."/>
      <w:lvlJc w:val="left"/>
      <w:pPr>
        <w:tabs>
          <w:tab w:val="left" w:pos="312"/>
        </w:tabs>
      </w:pPr>
    </w:lvl>
  </w:abstractNum>
  <w:abstractNum w:abstractNumId="7">
    <w:nsid w:val="7DFD5215"/>
    <w:multiLevelType w:val="singleLevel"/>
    <w:tmpl w:val="7DFD5215"/>
    <w:lvl w:ilvl="0" w:tentative="0">
      <w:start w:val="7"/>
      <w:numFmt w:val="chineseCounting"/>
      <w:suff w:val="nothing"/>
      <w:lvlText w:val="（%1）"/>
      <w:lvlJc w:val="left"/>
      <w:rPr>
        <w:rFonts w:hint="eastAsia"/>
      </w:rPr>
    </w:lvl>
  </w:abstractNum>
  <w:num w:numId="1">
    <w:abstractNumId w:val="4"/>
  </w:num>
  <w:num w:numId="2">
    <w:abstractNumId w:val="3"/>
  </w:num>
  <w:num w:numId="3">
    <w:abstractNumId w:val="5"/>
  </w:num>
  <w:num w:numId="4">
    <w:abstractNumId w:val="2"/>
  </w:num>
  <w:num w:numId="5">
    <w:abstractNumId w:val="0"/>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cumentProtection w:enforcement="0"/>
  <w:defaultTabStop w:val="420"/>
  <w:drawingGridHorizontalSpacing w:val="210"/>
  <w:drawingGridVerticalSpacing w:val="159"/>
  <w:displayHorizontalDrawingGridEvery w:val="1"/>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lY2ZhMzRmNzA2YTk0ZWEzY2JjODQ3MjdmYjE5MzgifQ=="/>
  </w:docVars>
  <w:rsids>
    <w:rsidRoot w:val="00172A27"/>
    <w:rsid w:val="00001B24"/>
    <w:rsid w:val="00001DDB"/>
    <w:rsid w:val="00003B3B"/>
    <w:rsid w:val="00003E24"/>
    <w:rsid w:val="0000446C"/>
    <w:rsid w:val="000044AD"/>
    <w:rsid w:val="00004E00"/>
    <w:rsid w:val="00007E74"/>
    <w:rsid w:val="00010994"/>
    <w:rsid w:val="00010C2E"/>
    <w:rsid w:val="000134CF"/>
    <w:rsid w:val="0001357F"/>
    <w:rsid w:val="00013E3F"/>
    <w:rsid w:val="00015326"/>
    <w:rsid w:val="00023814"/>
    <w:rsid w:val="00023A07"/>
    <w:rsid w:val="00025238"/>
    <w:rsid w:val="00025732"/>
    <w:rsid w:val="00026072"/>
    <w:rsid w:val="00033E92"/>
    <w:rsid w:val="000344AF"/>
    <w:rsid w:val="00034EDB"/>
    <w:rsid w:val="000418F3"/>
    <w:rsid w:val="00044A5C"/>
    <w:rsid w:val="000452C6"/>
    <w:rsid w:val="00046096"/>
    <w:rsid w:val="00055423"/>
    <w:rsid w:val="00056BFC"/>
    <w:rsid w:val="00057D1D"/>
    <w:rsid w:val="0006272B"/>
    <w:rsid w:val="0006344A"/>
    <w:rsid w:val="00064DF2"/>
    <w:rsid w:val="00066574"/>
    <w:rsid w:val="00070865"/>
    <w:rsid w:val="00070ECC"/>
    <w:rsid w:val="00073C1B"/>
    <w:rsid w:val="0007406F"/>
    <w:rsid w:val="00074758"/>
    <w:rsid w:val="000749C5"/>
    <w:rsid w:val="00076CDD"/>
    <w:rsid w:val="0007710B"/>
    <w:rsid w:val="000833DC"/>
    <w:rsid w:val="00083F83"/>
    <w:rsid w:val="00085691"/>
    <w:rsid w:val="00090D92"/>
    <w:rsid w:val="00090E15"/>
    <w:rsid w:val="0009345E"/>
    <w:rsid w:val="00094097"/>
    <w:rsid w:val="000952F0"/>
    <w:rsid w:val="00096683"/>
    <w:rsid w:val="000A36A6"/>
    <w:rsid w:val="000A7357"/>
    <w:rsid w:val="000B2459"/>
    <w:rsid w:val="000B2617"/>
    <w:rsid w:val="000B3EF7"/>
    <w:rsid w:val="000B6D87"/>
    <w:rsid w:val="000B7A5A"/>
    <w:rsid w:val="000C3D09"/>
    <w:rsid w:val="000D0A1B"/>
    <w:rsid w:val="000D487A"/>
    <w:rsid w:val="000D7382"/>
    <w:rsid w:val="000E0877"/>
    <w:rsid w:val="000E168E"/>
    <w:rsid w:val="000E1F38"/>
    <w:rsid w:val="000E2C38"/>
    <w:rsid w:val="000E3C3E"/>
    <w:rsid w:val="000E6385"/>
    <w:rsid w:val="000E6EC7"/>
    <w:rsid w:val="000F1CBF"/>
    <w:rsid w:val="000F2F69"/>
    <w:rsid w:val="000F323F"/>
    <w:rsid w:val="000F3848"/>
    <w:rsid w:val="000F679B"/>
    <w:rsid w:val="001005FE"/>
    <w:rsid w:val="00100D91"/>
    <w:rsid w:val="00100E9B"/>
    <w:rsid w:val="00103731"/>
    <w:rsid w:val="0010467C"/>
    <w:rsid w:val="00104BEB"/>
    <w:rsid w:val="00106E9D"/>
    <w:rsid w:val="00112902"/>
    <w:rsid w:val="00114B22"/>
    <w:rsid w:val="001161E7"/>
    <w:rsid w:val="00116B0D"/>
    <w:rsid w:val="00117651"/>
    <w:rsid w:val="0012049C"/>
    <w:rsid w:val="00120BDE"/>
    <w:rsid w:val="00120FF0"/>
    <w:rsid w:val="00121219"/>
    <w:rsid w:val="001228C0"/>
    <w:rsid w:val="00123882"/>
    <w:rsid w:val="00124A9F"/>
    <w:rsid w:val="00126973"/>
    <w:rsid w:val="0013185D"/>
    <w:rsid w:val="00131FB3"/>
    <w:rsid w:val="00132CD7"/>
    <w:rsid w:val="00133D60"/>
    <w:rsid w:val="00134C33"/>
    <w:rsid w:val="00134C8F"/>
    <w:rsid w:val="00134E15"/>
    <w:rsid w:val="0013539D"/>
    <w:rsid w:val="00137126"/>
    <w:rsid w:val="0014062E"/>
    <w:rsid w:val="001423E7"/>
    <w:rsid w:val="00142D27"/>
    <w:rsid w:val="001431C7"/>
    <w:rsid w:val="0014618D"/>
    <w:rsid w:val="001479C2"/>
    <w:rsid w:val="00147C09"/>
    <w:rsid w:val="00147D5C"/>
    <w:rsid w:val="001522DC"/>
    <w:rsid w:val="00160EC3"/>
    <w:rsid w:val="00161809"/>
    <w:rsid w:val="00162823"/>
    <w:rsid w:val="00164A79"/>
    <w:rsid w:val="00170458"/>
    <w:rsid w:val="00172516"/>
    <w:rsid w:val="00172A27"/>
    <w:rsid w:val="00173AB0"/>
    <w:rsid w:val="001746FD"/>
    <w:rsid w:val="0017608F"/>
    <w:rsid w:val="00177465"/>
    <w:rsid w:val="00177E01"/>
    <w:rsid w:val="0018031A"/>
    <w:rsid w:val="001807AB"/>
    <w:rsid w:val="00180B01"/>
    <w:rsid w:val="00182373"/>
    <w:rsid w:val="00183BAA"/>
    <w:rsid w:val="0018706C"/>
    <w:rsid w:val="001907A1"/>
    <w:rsid w:val="001908B4"/>
    <w:rsid w:val="00191EC9"/>
    <w:rsid w:val="001936EA"/>
    <w:rsid w:val="00194865"/>
    <w:rsid w:val="0019505B"/>
    <w:rsid w:val="001978F7"/>
    <w:rsid w:val="001A0ECD"/>
    <w:rsid w:val="001A13A8"/>
    <w:rsid w:val="001A28FA"/>
    <w:rsid w:val="001A2D94"/>
    <w:rsid w:val="001A4B26"/>
    <w:rsid w:val="001A75A1"/>
    <w:rsid w:val="001B29CA"/>
    <w:rsid w:val="001B2D8F"/>
    <w:rsid w:val="001B343C"/>
    <w:rsid w:val="001B4050"/>
    <w:rsid w:val="001C0942"/>
    <w:rsid w:val="001C0E8A"/>
    <w:rsid w:val="001C0F09"/>
    <w:rsid w:val="001C105E"/>
    <w:rsid w:val="001C2EEE"/>
    <w:rsid w:val="001D08C1"/>
    <w:rsid w:val="001D274C"/>
    <w:rsid w:val="001D35C7"/>
    <w:rsid w:val="001D483B"/>
    <w:rsid w:val="001D4F41"/>
    <w:rsid w:val="001D7ECC"/>
    <w:rsid w:val="001E07B9"/>
    <w:rsid w:val="001E116E"/>
    <w:rsid w:val="001E1715"/>
    <w:rsid w:val="001E2729"/>
    <w:rsid w:val="001E6687"/>
    <w:rsid w:val="001F1006"/>
    <w:rsid w:val="001F14CC"/>
    <w:rsid w:val="001F1D60"/>
    <w:rsid w:val="001F293C"/>
    <w:rsid w:val="001F33CA"/>
    <w:rsid w:val="001F37B8"/>
    <w:rsid w:val="001F53B6"/>
    <w:rsid w:val="001F7121"/>
    <w:rsid w:val="0020035B"/>
    <w:rsid w:val="00200857"/>
    <w:rsid w:val="00200BF1"/>
    <w:rsid w:val="00202783"/>
    <w:rsid w:val="00203BC8"/>
    <w:rsid w:val="00203FBF"/>
    <w:rsid w:val="00204500"/>
    <w:rsid w:val="00204F8F"/>
    <w:rsid w:val="002077B4"/>
    <w:rsid w:val="00207A44"/>
    <w:rsid w:val="00211780"/>
    <w:rsid w:val="00213E7F"/>
    <w:rsid w:val="00214BF6"/>
    <w:rsid w:val="00214DEB"/>
    <w:rsid w:val="0021501A"/>
    <w:rsid w:val="00216226"/>
    <w:rsid w:val="002163C2"/>
    <w:rsid w:val="00216E8E"/>
    <w:rsid w:val="0022114A"/>
    <w:rsid w:val="002214A6"/>
    <w:rsid w:val="00221E3F"/>
    <w:rsid w:val="00223FE1"/>
    <w:rsid w:val="00224369"/>
    <w:rsid w:val="00225D42"/>
    <w:rsid w:val="00226E01"/>
    <w:rsid w:val="002275FA"/>
    <w:rsid w:val="00231CF7"/>
    <w:rsid w:val="00233945"/>
    <w:rsid w:val="002340DD"/>
    <w:rsid w:val="00235011"/>
    <w:rsid w:val="002415C4"/>
    <w:rsid w:val="002431A6"/>
    <w:rsid w:val="00243D42"/>
    <w:rsid w:val="00244070"/>
    <w:rsid w:val="0024412F"/>
    <w:rsid w:val="00247E61"/>
    <w:rsid w:val="00251F84"/>
    <w:rsid w:val="002579E4"/>
    <w:rsid w:val="002638A0"/>
    <w:rsid w:val="0026483A"/>
    <w:rsid w:val="002662B7"/>
    <w:rsid w:val="002665A9"/>
    <w:rsid w:val="00267A87"/>
    <w:rsid w:val="00272684"/>
    <w:rsid w:val="002727F7"/>
    <w:rsid w:val="002809DD"/>
    <w:rsid w:val="00284D2C"/>
    <w:rsid w:val="00286CF3"/>
    <w:rsid w:val="002875B7"/>
    <w:rsid w:val="002907D6"/>
    <w:rsid w:val="00290D99"/>
    <w:rsid w:val="00292716"/>
    <w:rsid w:val="00293052"/>
    <w:rsid w:val="00295616"/>
    <w:rsid w:val="00295E57"/>
    <w:rsid w:val="00296430"/>
    <w:rsid w:val="00296476"/>
    <w:rsid w:val="002968FE"/>
    <w:rsid w:val="00297CC0"/>
    <w:rsid w:val="002A0762"/>
    <w:rsid w:val="002A4315"/>
    <w:rsid w:val="002A439C"/>
    <w:rsid w:val="002A4883"/>
    <w:rsid w:val="002A57B6"/>
    <w:rsid w:val="002B0654"/>
    <w:rsid w:val="002B06C7"/>
    <w:rsid w:val="002B1034"/>
    <w:rsid w:val="002B13D5"/>
    <w:rsid w:val="002B1733"/>
    <w:rsid w:val="002B3FAD"/>
    <w:rsid w:val="002B4645"/>
    <w:rsid w:val="002B4FA4"/>
    <w:rsid w:val="002B7451"/>
    <w:rsid w:val="002C14D4"/>
    <w:rsid w:val="002C44F3"/>
    <w:rsid w:val="002C6238"/>
    <w:rsid w:val="002C7783"/>
    <w:rsid w:val="002D162C"/>
    <w:rsid w:val="002D2B0B"/>
    <w:rsid w:val="002D3859"/>
    <w:rsid w:val="002D4BC7"/>
    <w:rsid w:val="002D5870"/>
    <w:rsid w:val="002E022E"/>
    <w:rsid w:val="002E2BB4"/>
    <w:rsid w:val="002E2DF1"/>
    <w:rsid w:val="002E397C"/>
    <w:rsid w:val="002E49B6"/>
    <w:rsid w:val="002E5930"/>
    <w:rsid w:val="002E5A42"/>
    <w:rsid w:val="002E7528"/>
    <w:rsid w:val="002F02CD"/>
    <w:rsid w:val="002F1D30"/>
    <w:rsid w:val="002F3BEB"/>
    <w:rsid w:val="002F3F4D"/>
    <w:rsid w:val="002F5817"/>
    <w:rsid w:val="002F685E"/>
    <w:rsid w:val="002F6E3C"/>
    <w:rsid w:val="002F780C"/>
    <w:rsid w:val="002F78C3"/>
    <w:rsid w:val="002F7CCA"/>
    <w:rsid w:val="003001AB"/>
    <w:rsid w:val="003012B2"/>
    <w:rsid w:val="003014D4"/>
    <w:rsid w:val="00301A43"/>
    <w:rsid w:val="0030347C"/>
    <w:rsid w:val="003034FD"/>
    <w:rsid w:val="00304E06"/>
    <w:rsid w:val="00305473"/>
    <w:rsid w:val="00307429"/>
    <w:rsid w:val="00310D3F"/>
    <w:rsid w:val="00311E1C"/>
    <w:rsid w:val="00312CF7"/>
    <w:rsid w:val="00314226"/>
    <w:rsid w:val="00317289"/>
    <w:rsid w:val="00317780"/>
    <w:rsid w:val="00317C6C"/>
    <w:rsid w:val="0032070E"/>
    <w:rsid w:val="00322472"/>
    <w:rsid w:val="00324962"/>
    <w:rsid w:val="00326D71"/>
    <w:rsid w:val="003278D6"/>
    <w:rsid w:val="00333E41"/>
    <w:rsid w:val="003341C0"/>
    <w:rsid w:val="00334AAB"/>
    <w:rsid w:val="00335603"/>
    <w:rsid w:val="0033636F"/>
    <w:rsid w:val="0033727B"/>
    <w:rsid w:val="00337B86"/>
    <w:rsid w:val="003401D2"/>
    <w:rsid w:val="003403FA"/>
    <w:rsid w:val="00341FA5"/>
    <w:rsid w:val="00343918"/>
    <w:rsid w:val="00351543"/>
    <w:rsid w:val="003519C4"/>
    <w:rsid w:val="003525CA"/>
    <w:rsid w:val="00352CF4"/>
    <w:rsid w:val="00353195"/>
    <w:rsid w:val="00354F6B"/>
    <w:rsid w:val="0035596D"/>
    <w:rsid w:val="00355F91"/>
    <w:rsid w:val="003563B5"/>
    <w:rsid w:val="00362230"/>
    <w:rsid w:val="003627E3"/>
    <w:rsid w:val="00363EE3"/>
    <w:rsid w:val="003663C1"/>
    <w:rsid w:val="00374008"/>
    <w:rsid w:val="003774AB"/>
    <w:rsid w:val="00380B42"/>
    <w:rsid w:val="00382732"/>
    <w:rsid w:val="00384015"/>
    <w:rsid w:val="003840DD"/>
    <w:rsid w:val="00384A28"/>
    <w:rsid w:val="00386A69"/>
    <w:rsid w:val="00387190"/>
    <w:rsid w:val="0039160A"/>
    <w:rsid w:val="00391E7D"/>
    <w:rsid w:val="00392331"/>
    <w:rsid w:val="00392714"/>
    <w:rsid w:val="00393D13"/>
    <w:rsid w:val="0039619C"/>
    <w:rsid w:val="003A1369"/>
    <w:rsid w:val="003A1708"/>
    <w:rsid w:val="003A7409"/>
    <w:rsid w:val="003A75DF"/>
    <w:rsid w:val="003A7812"/>
    <w:rsid w:val="003B0A06"/>
    <w:rsid w:val="003B1217"/>
    <w:rsid w:val="003B1C80"/>
    <w:rsid w:val="003B20C2"/>
    <w:rsid w:val="003B3F2F"/>
    <w:rsid w:val="003B42AB"/>
    <w:rsid w:val="003B58F9"/>
    <w:rsid w:val="003B60D3"/>
    <w:rsid w:val="003B62A2"/>
    <w:rsid w:val="003B7054"/>
    <w:rsid w:val="003C0B14"/>
    <w:rsid w:val="003C167E"/>
    <w:rsid w:val="003C290C"/>
    <w:rsid w:val="003C2BE6"/>
    <w:rsid w:val="003C4137"/>
    <w:rsid w:val="003C4A9B"/>
    <w:rsid w:val="003D4924"/>
    <w:rsid w:val="003D5F47"/>
    <w:rsid w:val="003E2AE5"/>
    <w:rsid w:val="003E3373"/>
    <w:rsid w:val="003E3B1D"/>
    <w:rsid w:val="003E3D80"/>
    <w:rsid w:val="003E4182"/>
    <w:rsid w:val="003E6A40"/>
    <w:rsid w:val="003E73AC"/>
    <w:rsid w:val="003F1206"/>
    <w:rsid w:val="003F16EA"/>
    <w:rsid w:val="003F29EC"/>
    <w:rsid w:val="003F2E27"/>
    <w:rsid w:val="003F31FF"/>
    <w:rsid w:val="003F454A"/>
    <w:rsid w:val="003F5FA0"/>
    <w:rsid w:val="003F6478"/>
    <w:rsid w:val="00400445"/>
    <w:rsid w:val="00400CF3"/>
    <w:rsid w:val="0040366A"/>
    <w:rsid w:val="004049CA"/>
    <w:rsid w:val="00406CC5"/>
    <w:rsid w:val="00406D79"/>
    <w:rsid w:val="00413E91"/>
    <w:rsid w:val="00415D06"/>
    <w:rsid w:val="00416EB6"/>
    <w:rsid w:val="00417BE9"/>
    <w:rsid w:val="004212B2"/>
    <w:rsid w:val="0042130D"/>
    <w:rsid w:val="00421C8A"/>
    <w:rsid w:val="00422714"/>
    <w:rsid w:val="00422728"/>
    <w:rsid w:val="004252B8"/>
    <w:rsid w:val="00426217"/>
    <w:rsid w:val="00426AE7"/>
    <w:rsid w:val="00426BAE"/>
    <w:rsid w:val="004278E4"/>
    <w:rsid w:val="00431209"/>
    <w:rsid w:val="0043222A"/>
    <w:rsid w:val="00435984"/>
    <w:rsid w:val="00437E08"/>
    <w:rsid w:val="004404A0"/>
    <w:rsid w:val="00441FCC"/>
    <w:rsid w:val="00443504"/>
    <w:rsid w:val="00443A04"/>
    <w:rsid w:val="00443ED5"/>
    <w:rsid w:val="004441BC"/>
    <w:rsid w:val="004446CB"/>
    <w:rsid w:val="0044482C"/>
    <w:rsid w:val="00447A9E"/>
    <w:rsid w:val="00447EB8"/>
    <w:rsid w:val="00450715"/>
    <w:rsid w:val="00452720"/>
    <w:rsid w:val="00454DCA"/>
    <w:rsid w:val="00454F67"/>
    <w:rsid w:val="00456151"/>
    <w:rsid w:val="00461E0C"/>
    <w:rsid w:val="00462640"/>
    <w:rsid w:val="00463756"/>
    <w:rsid w:val="00464000"/>
    <w:rsid w:val="00465D37"/>
    <w:rsid w:val="00466149"/>
    <w:rsid w:val="004662D4"/>
    <w:rsid w:val="00466E9A"/>
    <w:rsid w:val="00467921"/>
    <w:rsid w:val="00470A6C"/>
    <w:rsid w:val="00470CE1"/>
    <w:rsid w:val="00472506"/>
    <w:rsid w:val="00476AF2"/>
    <w:rsid w:val="004770B4"/>
    <w:rsid w:val="00477B44"/>
    <w:rsid w:val="0048161F"/>
    <w:rsid w:val="00481FC2"/>
    <w:rsid w:val="004842AE"/>
    <w:rsid w:val="00485145"/>
    <w:rsid w:val="00487580"/>
    <w:rsid w:val="00487710"/>
    <w:rsid w:val="00487F3F"/>
    <w:rsid w:val="00490E29"/>
    <w:rsid w:val="004959AE"/>
    <w:rsid w:val="004971F5"/>
    <w:rsid w:val="004974FB"/>
    <w:rsid w:val="004A0FB8"/>
    <w:rsid w:val="004A12CA"/>
    <w:rsid w:val="004A185F"/>
    <w:rsid w:val="004A4257"/>
    <w:rsid w:val="004A6C5A"/>
    <w:rsid w:val="004A74CD"/>
    <w:rsid w:val="004A74E7"/>
    <w:rsid w:val="004B0516"/>
    <w:rsid w:val="004B0DD9"/>
    <w:rsid w:val="004B0ECA"/>
    <w:rsid w:val="004B2521"/>
    <w:rsid w:val="004B57A8"/>
    <w:rsid w:val="004B6B7D"/>
    <w:rsid w:val="004B7619"/>
    <w:rsid w:val="004C0342"/>
    <w:rsid w:val="004C07B2"/>
    <w:rsid w:val="004C1481"/>
    <w:rsid w:val="004C1A55"/>
    <w:rsid w:val="004C214D"/>
    <w:rsid w:val="004C5729"/>
    <w:rsid w:val="004C6E62"/>
    <w:rsid w:val="004C76DB"/>
    <w:rsid w:val="004D26EA"/>
    <w:rsid w:val="004D295D"/>
    <w:rsid w:val="004D2F59"/>
    <w:rsid w:val="004D3954"/>
    <w:rsid w:val="004D4664"/>
    <w:rsid w:val="004D4EDD"/>
    <w:rsid w:val="004D5497"/>
    <w:rsid w:val="004D6A68"/>
    <w:rsid w:val="004D6C71"/>
    <w:rsid w:val="004E3677"/>
    <w:rsid w:val="004E4CD8"/>
    <w:rsid w:val="004E7431"/>
    <w:rsid w:val="004F08C4"/>
    <w:rsid w:val="004F4441"/>
    <w:rsid w:val="004F45D7"/>
    <w:rsid w:val="004F5136"/>
    <w:rsid w:val="004F7D41"/>
    <w:rsid w:val="00500900"/>
    <w:rsid w:val="00500F50"/>
    <w:rsid w:val="00503408"/>
    <w:rsid w:val="00503935"/>
    <w:rsid w:val="00505537"/>
    <w:rsid w:val="00507334"/>
    <w:rsid w:val="005118E9"/>
    <w:rsid w:val="005121C9"/>
    <w:rsid w:val="0051227C"/>
    <w:rsid w:val="00512B4C"/>
    <w:rsid w:val="00513B7D"/>
    <w:rsid w:val="00514C49"/>
    <w:rsid w:val="0051558B"/>
    <w:rsid w:val="005212E7"/>
    <w:rsid w:val="005215D8"/>
    <w:rsid w:val="00527812"/>
    <w:rsid w:val="00533C43"/>
    <w:rsid w:val="00533F67"/>
    <w:rsid w:val="00534760"/>
    <w:rsid w:val="00534F64"/>
    <w:rsid w:val="005413CD"/>
    <w:rsid w:val="00542660"/>
    <w:rsid w:val="00542A4A"/>
    <w:rsid w:val="0055097D"/>
    <w:rsid w:val="00550E26"/>
    <w:rsid w:val="00552F63"/>
    <w:rsid w:val="005542FA"/>
    <w:rsid w:val="0055635F"/>
    <w:rsid w:val="0055655F"/>
    <w:rsid w:val="00557560"/>
    <w:rsid w:val="005575A0"/>
    <w:rsid w:val="005621B8"/>
    <w:rsid w:val="00562E43"/>
    <w:rsid w:val="00564725"/>
    <w:rsid w:val="005647E4"/>
    <w:rsid w:val="00564817"/>
    <w:rsid w:val="00567713"/>
    <w:rsid w:val="00567F87"/>
    <w:rsid w:val="0057224A"/>
    <w:rsid w:val="00572673"/>
    <w:rsid w:val="00573C6A"/>
    <w:rsid w:val="00573EDB"/>
    <w:rsid w:val="005747A9"/>
    <w:rsid w:val="00576982"/>
    <w:rsid w:val="00577AA2"/>
    <w:rsid w:val="00583E0C"/>
    <w:rsid w:val="005874E2"/>
    <w:rsid w:val="00590AD6"/>
    <w:rsid w:val="00590AF9"/>
    <w:rsid w:val="0059309D"/>
    <w:rsid w:val="0059333E"/>
    <w:rsid w:val="0059557A"/>
    <w:rsid w:val="00596238"/>
    <w:rsid w:val="00596C6A"/>
    <w:rsid w:val="005A05ED"/>
    <w:rsid w:val="005A071F"/>
    <w:rsid w:val="005A33D2"/>
    <w:rsid w:val="005B051C"/>
    <w:rsid w:val="005B1E14"/>
    <w:rsid w:val="005B1F7C"/>
    <w:rsid w:val="005B23A4"/>
    <w:rsid w:val="005B2535"/>
    <w:rsid w:val="005B5A83"/>
    <w:rsid w:val="005B66CA"/>
    <w:rsid w:val="005B6F17"/>
    <w:rsid w:val="005C1A39"/>
    <w:rsid w:val="005C1A62"/>
    <w:rsid w:val="005C1FDA"/>
    <w:rsid w:val="005C22EB"/>
    <w:rsid w:val="005C253F"/>
    <w:rsid w:val="005C2B0D"/>
    <w:rsid w:val="005D1E2C"/>
    <w:rsid w:val="005D2F0A"/>
    <w:rsid w:val="005D625D"/>
    <w:rsid w:val="005D6EE6"/>
    <w:rsid w:val="005D7B89"/>
    <w:rsid w:val="005E0C6B"/>
    <w:rsid w:val="005E4ED5"/>
    <w:rsid w:val="005E6255"/>
    <w:rsid w:val="005E74BE"/>
    <w:rsid w:val="005F2ACD"/>
    <w:rsid w:val="005F2D47"/>
    <w:rsid w:val="005F48F7"/>
    <w:rsid w:val="005F52AB"/>
    <w:rsid w:val="005F76FF"/>
    <w:rsid w:val="006007DE"/>
    <w:rsid w:val="006007F8"/>
    <w:rsid w:val="006015F7"/>
    <w:rsid w:val="006027B6"/>
    <w:rsid w:val="0060282A"/>
    <w:rsid w:val="00604252"/>
    <w:rsid w:val="006048D8"/>
    <w:rsid w:val="00606D0C"/>
    <w:rsid w:val="00606EB3"/>
    <w:rsid w:val="006074DC"/>
    <w:rsid w:val="00607A33"/>
    <w:rsid w:val="00607BCA"/>
    <w:rsid w:val="00611CE8"/>
    <w:rsid w:val="006121A4"/>
    <w:rsid w:val="0061287D"/>
    <w:rsid w:val="00615153"/>
    <w:rsid w:val="00616C49"/>
    <w:rsid w:val="00616D7B"/>
    <w:rsid w:val="00617687"/>
    <w:rsid w:val="00620915"/>
    <w:rsid w:val="00620B49"/>
    <w:rsid w:val="00621C28"/>
    <w:rsid w:val="006244D0"/>
    <w:rsid w:val="00624FC0"/>
    <w:rsid w:val="00625898"/>
    <w:rsid w:val="0062633A"/>
    <w:rsid w:val="00626CD0"/>
    <w:rsid w:val="00632CAA"/>
    <w:rsid w:val="00633157"/>
    <w:rsid w:val="006352E9"/>
    <w:rsid w:val="0063561A"/>
    <w:rsid w:val="0063690A"/>
    <w:rsid w:val="00636DAA"/>
    <w:rsid w:val="0064071E"/>
    <w:rsid w:val="00640929"/>
    <w:rsid w:val="00640FA5"/>
    <w:rsid w:val="006428E5"/>
    <w:rsid w:val="00646CB9"/>
    <w:rsid w:val="006526E5"/>
    <w:rsid w:val="00654489"/>
    <w:rsid w:val="00654B25"/>
    <w:rsid w:val="00656F2D"/>
    <w:rsid w:val="006578B6"/>
    <w:rsid w:val="006625C7"/>
    <w:rsid w:val="00663B4D"/>
    <w:rsid w:val="00663B95"/>
    <w:rsid w:val="006641C0"/>
    <w:rsid w:val="00664536"/>
    <w:rsid w:val="00664F08"/>
    <w:rsid w:val="00667995"/>
    <w:rsid w:val="0067332A"/>
    <w:rsid w:val="0067754D"/>
    <w:rsid w:val="00680913"/>
    <w:rsid w:val="00685543"/>
    <w:rsid w:val="006857FC"/>
    <w:rsid w:val="00690907"/>
    <w:rsid w:val="00692229"/>
    <w:rsid w:val="00694432"/>
    <w:rsid w:val="00694789"/>
    <w:rsid w:val="00696297"/>
    <w:rsid w:val="00697163"/>
    <w:rsid w:val="00697B06"/>
    <w:rsid w:val="006A28B1"/>
    <w:rsid w:val="006A7F87"/>
    <w:rsid w:val="006B0C68"/>
    <w:rsid w:val="006B195C"/>
    <w:rsid w:val="006B33BE"/>
    <w:rsid w:val="006B3517"/>
    <w:rsid w:val="006B5268"/>
    <w:rsid w:val="006B53D8"/>
    <w:rsid w:val="006B5594"/>
    <w:rsid w:val="006C0FE0"/>
    <w:rsid w:val="006C5033"/>
    <w:rsid w:val="006C798F"/>
    <w:rsid w:val="006C7D8D"/>
    <w:rsid w:val="006D0C01"/>
    <w:rsid w:val="006D1674"/>
    <w:rsid w:val="006D48AC"/>
    <w:rsid w:val="006D4E8F"/>
    <w:rsid w:val="006D7465"/>
    <w:rsid w:val="006E0B66"/>
    <w:rsid w:val="006E0EBC"/>
    <w:rsid w:val="006E18BA"/>
    <w:rsid w:val="006E36DA"/>
    <w:rsid w:val="006E3D59"/>
    <w:rsid w:val="006E3F6D"/>
    <w:rsid w:val="006E45C3"/>
    <w:rsid w:val="006E644C"/>
    <w:rsid w:val="006F0834"/>
    <w:rsid w:val="006F2401"/>
    <w:rsid w:val="006F25C1"/>
    <w:rsid w:val="006F27AD"/>
    <w:rsid w:val="006F2A26"/>
    <w:rsid w:val="006F31E0"/>
    <w:rsid w:val="006F31F0"/>
    <w:rsid w:val="006F541E"/>
    <w:rsid w:val="0070068C"/>
    <w:rsid w:val="007031D9"/>
    <w:rsid w:val="00711475"/>
    <w:rsid w:val="007116E3"/>
    <w:rsid w:val="00712FDC"/>
    <w:rsid w:val="00714418"/>
    <w:rsid w:val="00714733"/>
    <w:rsid w:val="00714928"/>
    <w:rsid w:val="007155B7"/>
    <w:rsid w:val="00717684"/>
    <w:rsid w:val="0072058C"/>
    <w:rsid w:val="00720A33"/>
    <w:rsid w:val="00721DFA"/>
    <w:rsid w:val="00725549"/>
    <w:rsid w:val="0073022E"/>
    <w:rsid w:val="007319B6"/>
    <w:rsid w:val="0073510B"/>
    <w:rsid w:val="00740650"/>
    <w:rsid w:val="0074424E"/>
    <w:rsid w:val="00744EBF"/>
    <w:rsid w:val="00746C33"/>
    <w:rsid w:val="00751429"/>
    <w:rsid w:val="007543D5"/>
    <w:rsid w:val="007553FB"/>
    <w:rsid w:val="0075595A"/>
    <w:rsid w:val="0075785D"/>
    <w:rsid w:val="00762466"/>
    <w:rsid w:val="00763263"/>
    <w:rsid w:val="007642CC"/>
    <w:rsid w:val="0077054B"/>
    <w:rsid w:val="007719CE"/>
    <w:rsid w:val="00771B69"/>
    <w:rsid w:val="00773E2E"/>
    <w:rsid w:val="0077478A"/>
    <w:rsid w:val="007752FB"/>
    <w:rsid w:val="00775A47"/>
    <w:rsid w:val="007830DF"/>
    <w:rsid w:val="00785F60"/>
    <w:rsid w:val="00786691"/>
    <w:rsid w:val="00786882"/>
    <w:rsid w:val="00786B60"/>
    <w:rsid w:val="00787357"/>
    <w:rsid w:val="00790995"/>
    <w:rsid w:val="007917B2"/>
    <w:rsid w:val="00791C0C"/>
    <w:rsid w:val="00792A97"/>
    <w:rsid w:val="0079552C"/>
    <w:rsid w:val="007959AA"/>
    <w:rsid w:val="007A073A"/>
    <w:rsid w:val="007A0741"/>
    <w:rsid w:val="007A1000"/>
    <w:rsid w:val="007A149C"/>
    <w:rsid w:val="007A16F4"/>
    <w:rsid w:val="007A1715"/>
    <w:rsid w:val="007A1B6E"/>
    <w:rsid w:val="007A208C"/>
    <w:rsid w:val="007A25CA"/>
    <w:rsid w:val="007A42D7"/>
    <w:rsid w:val="007A4C5D"/>
    <w:rsid w:val="007A6A29"/>
    <w:rsid w:val="007A6AC4"/>
    <w:rsid w:val="007A7EAF"/>
    <w:rsid w:val="007B0BDA"/>
    <w:rsid w:val="007B1EA7"/>
    <w:rsid w:val="007B3F9B"/>
    <w:rsid w:val="007B634E"/>
    <w:rsid w:val="007C05A2"/>
    <w:rsid w:val="007C1425"/>
    <w:rsid w:val="007C15B0"/>
    <w:rsid w:val="007C2581"/>
    <w:rsid w:val="007C365F"/>
    <w:rsid w:val="007C40EF"/>
    <w:rsid w:val="007C647E"/>
    <w:rsid w:val="007D0FCF"/>
    <w:rsid w:val="007D21F1"/>
    <w:rsid w:val="007D369D"/>
    <w:rsid w:val="007D4E3A"/>
    <w:rsid w:val="007D5446"/>
    <w:rsid w:val="007D6235"/>
    <w:rsid w:val="007D6E60"/>
    <w:rsid w:val="007D794B"/>
    <w:rsid w:val="007E04E1"/>
    <w:rsid w:val="007E05FD"/>
    <w:rsid w:val="007E22CD"/>
    <w:rsid w:val="007E2D51"/>
    <w:rsid w:val="007E3AE2"/>
    <w:rsid w:val="007E3CE1"/>
    <w:rsid w:val="007E5256"/>
    <w:rsid w:val="007E5F94"/>
    <w:rsid w:val="007E6BCD"/>
    <w:rsid w:val="007F1999"/>
    <w:rsid w:val="007F295F"/>
    <w:rsid w:val="007F2C1E"/>
    <w:rsid w:val="007F36E0"/>
    <w:rsid w:val="007F39A1"/>
    <w:rsid w:val="007F3EDF"/>
    <w:rsid w:val="007F4652"/>
    <w:rsid w:val="007F5C3C"/>
    <w:rsid w:val="007F6477"/>
    <w:rsid w:val="007F709C"/>
    <w:rsid w:val="00800851"/>
    <w:rsid w:val="00801A31"/>
    <w:rsid w:val="00802AF8"/>
    <w:rsid w:val="00805708"/>
    <w:rsid w:val="00805D4E"/>
    <w:rsid w:val="0081052F"/>
    <w:rsid w:val="008110E8"/>
    <w:rsid w:val="008116B2"/>
    <w:rsid w:val="008138E9"/>
    <w:rsid w:val="00814644"/>
    <w:rsid w:val="00816324"/>
    <w:rsid w:val="00817367"/>
    <w:rsid w:val="008174D5"/>
    <w:rsid w:val="00817768"/>
    <w:rsid w:val="0082088A"/>
    <w:rsid w:val="008238DA"/>
    <w:rsid w:val="0083040D"/>
    <w:rsid w:val="00830484"/>
    <w:rsid w:val="00832B9B"/>
    <w:rsid w:val="0083514C"/>
    <w:rsid w:val="00836142"/>
    <w:rsid w:val="00836282"/>
    <w:rsid w:val="0083635A"/>
    <w:rsid w:val="00836C8C"/>
    <w:rsid w:val="0083716F"/>
    <w:rsid w:val="008427E8"/>
    <w:rsid w:val="00843089"/>
    <w:rsid w:val="00843DF8"/>
    <w:rsid w:val="00851484"/>
    <w:rsid w:val="00852E81"/>
    <w:rsid w:val="008543C4"/>
    <w:rsid w:val="008544A4"/>
    <w:rsid w:val="00855B81"/>
    <w:rsid w:val="00861623"/>
    <w:rsid w:val="00862C24"/>
    <w:rsid w:val="00862DB9"/>
    <w:rsid w:val="00862E90"/>
    <w:rsid w:val="008637A4"/>
    <w:rsid w:val="00865B8D"/>
    <w:rsid w:val="00865D87"/>
    <w:rsid w:val="00865EF9"/>
    <w:rsid w:val="008670D4"/>
    <w:rsid w:val="00870465"/>
    <w:rsid w:val="008707DD"/>
    <w:rsid w:val="00870B86"/>
    <w:rsid w:val="00872117"/>
    <w:rsid w:val="00875394"/>
    <w:rsid w:val="0087619E"/>
    <w:rsid w:val="0088080C"/>
    <w:rsid w:val="00880A11"/>
    <w:rsid w:val="008823B0"/>
    <w:rsid w:val="008835B8"/>
    <w:rsid w:val="0088416D"/>
    <w:rsid w:val="008849E1"/>
    <w:rsid w:val="008855BE"/>
    <w:rsid w:val="008901C8"/>
    <w:rsid w:val="00893CDA"/>
    <w:rsid w:val="00897EB0"/>
    <w:rsid w:val="008A0A05"/>
    <w:rsid w:val="008A207A"/>
    <w:rsid w:val="008A29B9"/>
    <w:rsid w:val="008A37AF"/>
    <w:rsid w:val="008B189C"/>
    <w:rsid w:val="008B1AC5"/>
    <w:rsid w:val="008B232A"/>
    <w:rsid w:val="008B3E45"/>
    <w:rsid w:val="008B65BF"/>
    <w:rsid w:val="008B795E"/>
    <w:rsid w:val="008C09AD"/>
    <w:rsid w:val="008C0A70"/>
    <w:rsid w:val="008C4042"/>
    <w:rsid w:val="008C6BE1"/>
    <w:rsid w:val="008C6E7B"/>
    <w:rsid w:val="008D1F3C"/>
    <w:rsid w:val="008E10A4"/>
    <w:rsid w:val="008E1257"/>
    <w:rsid w:val="008E237D"/>
    <w:rsid w:val="008E4160"/>
    <w:rsid w:val="008E5E4C"/>
    <w:rsid w:val="008E5F9A"/>
    <w:rsid w:val="008E727E"/>
    <w:rsid w:val="008E74DA"/>
    <w:rsid w:val="008F0709"/>
    <w:rsid w:val="008F48F8"/>
    <w:rsid w:val="008F77C9"/>
    <w:rsid w:val="008F7808"/>
    <w:rsid w:val="008F7F55"/>
    <w:rsid w:val="00900ECE"/>
    <w:rsid w:val="00903D65"/>
    <w:rsid w:val="00904B34"/>
    <w:rsid w:val="00904FB6"/>
    <w:rsid w:val="00905909"/>
    <w:rsid w:val="00906C1C"/>
    <w:rsid w:val="0091333A"/>
    <w:rsid w:val="00917400"/>
    <w:rsid w:val="0091754B"/>
    <w:rsid w:val="0092007C"/>
    <w:rsid w:val="0092087A"/>
    <w:rsid w:val="00920AEC"/>
    <w:rsid w:val="009217E2"/>
    <w:rsid w:val="00922B3B"/>
    <w:rsid w:val="009253C1"/>
    <w:rsid w:val="00927074"/>
    <w:rsid w:val="00927E25"/>
    <w:rsid w:val="009304A6"/>
    <w:rsid w:val="0093072B"/>
    <w:rsid w:val="00930B10"/>
    <w:rsid w:val="0093129A"/>
    <w:rsid w:val="009317F3"/>
    <w:rsid w:val="009361FD"/>
    <w:rsid w:val="0093625A"/>
    <w:rsid w:val="009415D8"/>
    <w:rsid w:val="00942EAB"/>
    <w:rsid w:val="00946C3F"/>
    <w:rsid w:val="00946DB5"/>
    <w:rsid w:val="00953131"/>
    <w:rsid w:val="009540BA"/>
    <w:rsid w:val="009609F3"/>
    <w:rsid w:val="00966CEA"/>
    <w:rsid w:val="00967655"/>
    <w:rsid w:val="00967E58"/>
    <w:rsid w:val="00971C52"/>
    <w:rsid w:val="00980956"/>
    <w:rsid w:val="00983880"/>
    <w:rsid w:val="0098569C"/>
    <w:rsid w:val="00986365"/>
    <w:rsid w:val="00986ECE"/>
    <w:rsid w:val="00991AD7"/>
    <w:rsid w:val="00992340"/>
    <w:rsid w:val="00994293"/>
    <w:rsid w:val="009A07A9"/>
    <w:rsid w:val="009A392F"/>
    <w:rsid w:val="009A3E5D"/>
    <w:rsid w:val="009A5940"/>
    <w:rsid w:val="009A659A"/>
    <w:rsid w:val="009A6E10"/>
    <w:rsid w:val="009B08D1"/>
    <w:rsid w:val="009B6BD2"/>
    <w:rsid w:val="009B7646"/>
    <w:rsid w:val="009C0332"/>
    <w:rsid w:val="009C1454"/>
    <w:rsid w:val="009C337D"/>
    <w:rsid w:val="009C4F47"/>
    <w:rsid w:val="009C5178"/>
    <w:rsid w:val="009D02E8"/>
    <w:rsid w:val="009D0C73"/>
    <w:rsid w:val="009D6F1D"/>
    <w:rsid w:val="009E3BAF"/>
    <w:rsid w:val="009E4235"/>
    <w:rsid w:val="009F0157"/>
    <w:rsid w:val="009F146A"/>
    <w:rsid w:val="009F45B8"/>
    <w:rsid w:val="009F53F9"/>
    <w:rsid w:val="00A00E8F"/>
    <w:rsid w:val="00A021E9"/>
    <w:rsid w:val="00A03D3A"/>
    <w:rsid w:val="00A06DD2"/>
    <w:rsid w:val="00A06E13"/>
    <w:rsid w:val="00A11159"/>
    <w:rsid w:val="00A153D9"/>
    <w:rsid w:val="00A205E3"/>
    <w:rsid w:val="00A22EF5"/>
    <w:rsid w:val="00A25157"/>
    <w:rsid w:val="00A257E7"/>
    <w:rsid w:val="00A26A1E"/>
    <w:rsid w:val="00A27651"/>
    <w:rsid w:val="00A27AC7"/>
    <w:rsid w:val="00A3088D"/>
    <w:rsid w:val="00A308EA"/>
    <w:rsid w:val="00A3402E"/>
    <w:rsid w:val="00A34CF8"/>
    <w:rsid w:val="00A353B3"/>
    <w:rsid w:val="00A3733E"/>
    <w:rsid w:val="00A37552"/>
    <w:rsid w:val="00A37ED7"/>
    <w:rsid w:val="00A41F0D"/>
    <w:rsid w:val="00A42633"/>
    <w:rsid w:val="00A42D68"/>
    <w:rsid w:val="00A46828"/>
    <w:rsid w:val="00A47758"/>
    <w:rsid w:val="00A50C8C"/>
    <w:rsid w:val="00A51642"/>
    <w:rsid w:val="00A5168D"/>
    <w:rsid w:val="00A52BAD"/>
    <w:rsid w:val="00A53808"/>
    <w:rsid w:val="00A54664"/>
    <w:rsid w:val="00A547E7"/>
    <w:rsid w:val="00A54827"/>
    <w:rsid w:val="00A54D7A"/>
    <w:rsid w:val="00A559CE"/>
    <w:rsid w:val="00A55CC7"/>
    <w:rsid w:val="00A56879"/>
    <w:rsid w:val="00A57041"/>
    <w:rsid w:val="00A60D0B"/>
    <w:rsid w:val="00A617E1"/>
    <w:rsid w:val="00A63E4F"/>
    <w:rsid w:val="00A65D3D"/>
    <w:rsid w:val="00A669B7"/>
    <w:rsid w:val="00A67617"/>
    <w:rsid w:val="00A67722"/>
    <w:rsid w:val="00A67CC2"/>
    <w:rsid w:val="00A7101B"/>
    <w:rsid w:val="00A72DE1"/>
    <w:rsid w:val="00A74D17"/>
    <w:rsid w:val="00A75A27"/>
    <w:rsid w:val="00A75B80"/>
    <w:rsid w:val="00A77111"/>
    <w:rsid w:val="00A803A5"/>
    <w:rsid w:val="00A81EB4"/>
    <w:rsid w:val="00A8239B"/>
    <w:rsid w:val="00A844B8"/>
    <w:rsid w:val="00A86110"/>
    <w:rsid w:val="00A92A12"/>
    <w:rsid w:val="00A93BC2"/>
    <w:rsid w:val="00A94003"/>
    <w:rsid w:val="00A94150"/>
    <w:rsid w:val="00AA0408"/>
    <w:rsid w:val="00AA67FD"/>
    <w:rsid w:val="00AA71AA"/>
    <w:rsid w:val="00AB196B"/>
    <w:rsid w:val="00AB24FB"/>
    <w:rsid w:val="00AB30AF"/>
    <w:rsid w:val="00AC0038"/>
    <w:rsid w:val="00AC1A2D"/>
    <w:rsid w:val="00AC2D90"/>
    <w:rsid w:val="00AC5BD4"/>
    <w:rsid w:val="00AC6FF1"/>
    <w:rsid w:val="00AD04DA"/>
    <w:rsid w:val="00AD0B15"/>
    <w:rsid w:val="00AD1F42"/>
    <w:rsid w:val="00AD4926"/>
    <w:rsid w:val="00AD5D7A"/>
    <w:rsid w:val="00AD5E68"/>
    <w:rsid w:val="00AD62C4"/>
    <w:rsid w:val="00AD68CE"/>
    <w:rsid w:val="00AE18F4"/>
    <w:rsid w:val="00AE1F6F"/>
    <w:rsid w:val="00AE2250"/>
    <w:rsid w:val="00AE2FC6"/>
    <w:rsid w:val="00AE4964"/>
    <w:rsid w:val="00AF1961"/>
    <w:rsid w:val="00AF2509"/>
    <w:rsid w:val="00AF505A"/>
    <w:rsid w:val="00AF5C96"/>
    <w:rsid w:val="00AF7E0C"/>
    <w:rsid w:val="00AF7F0E"/>
    <w:rsid w:val="00B00251"/>
    <w:rsid w:val="00B00EAD"/>
    <w:rsid w:val="00B01FB2"/>
    <w:rsid w:val="00B050BD"/>
    <w:rsid w:val="00B05D51"/>
    <w:rsid w:val="00B06143"/>
    <w:rsid w:val="00B06244"/>
    <w:rsid w:val="00B06B56"/>
    <w:rsid w:val="00B06BDC"/>
    <w:rsid w:val="00B07986"/>
    <w:rsid w:val="00B1208B"/>
    <w:rsid w:val="00B124E1"/>
    <w:rsid w:val="00B132D9"/>
    <w:rsid w:val="00B145B4"/>
    <w:rsid w:val="00B16D22"/>
    <w:rsid w:val="00B20C00"/>
    <w:rsid w:val="00B2288E"/>
    <w:rsid w:val="00B22D2B"/>
    <w:rsid w:val="00B24576"/>
    <w:rsid w:val="00B24BBF"/>
    <w:rsid w:val="00B315E0"/>
    <w:rsid w:val="00B3213C"/>
    <w:rsid w:val="00B324A0"/>
    <w:rsid w:val="00B32EA1"/>
    <w:rsid w:val="00B35216"/>
    <w:rsid w:val="00B35222"/>
    <w:rsid w:val="00B35427"/>
    <w:rsid w:val="00B35AE8"/>
    <w:rsid w:val="00B35BF7"/>
    <w:rsid w:val="00B36BCB"/>
    <w:rsid w:val="00B377E5"/>
    <w:rsid w:val="00B37C6A"/>
    <w:rsid w:val="00B37FC1"/>
    <w:rsid w:val="00B4017C"/>
    <w:rsid w:val="00B40698"/>
    <w:rsid w:val="00B40B2A"/>
    <w:rsid w:val="00B40BFD"/>
    <w:rsid w:val="00B40DB8"/>
    <w:rsid w:val="00B47AE8"/>
    <w:rsid w:val="00B50D9C"/>
    <w:rsid w:val="00B50E1A"/>
    <w:rsid w:val="00B518B2"/>
    <w:rsid w:val="00B5273D"/>
    <w:rsid w:val="00B53D17"/>
    <w:rsid w:val="00B5567C"/>
    <w:rsid w:val="00B5655B"/>
    <w:rsid w:val="00B60623"/>
    <w:rsid w:val="00B61005"/>
    <w:rsid w:val="00B630C8"/>
    <w:rsid w:val="00B66C7C"/>
    <w:rsid w:val="00B67C45"/>
    <w:rsid w:val="00B70320"/>
    <w:rsid w:val="00B70DD9"/>
    <w:rsid w:val="00B724C8"/>
    <w:rsid w:val="00B82A5B"/>
    <w:rsid w:val="00B877FC"/>
    <w:rsid w:val="00B90647"/>
    <w:rsid w:val="00B90919"/>
    <w:rsid w:val="00B92053"/>
    <w:rsid w:val="00B926EF"/>
    <w:rsid w:val="00B92B6A"/>
    <w:rsid w:val="00B972DF"/>
    <w:rsid w:val="00B97D16"/>
    <w:rsid w:val="00BA2D9E"/>
    <w:rsid w:val="00BA35B3"/>
    <w:rsid w:val="00BA4856"/>
    <w:rsid w:val="00BA5BC4"/>
    <w:rsid w:val="00BA5E09"/>
    <w:rsid w:val="00BA70D6"/>
    <w:rsid w:val="00BA7D94"/>
    <w:rsid w:val="00BB162A"/>
    <w:rsid w:val="00BB385B"/>
    <w:rsid w:val="00BB40DF"/>
    <w:rsid w:val="00BB60DE"/>
    <w:rsid w:val="00BC07B4"/>
    <w:rsid w:val="00BC1946"/>
    <w:rsid w:val="00BC4931"/>
    <w:rsid w:val="00BC744D"/>
    <w:rsid w:val="00BD09D4"/>
    <w:rsid w:val="00BD3727"/>
    <w:rsid w:val="00BD41FD"/>
    <w:rsid w:val="00BD68F4"/>
    <w:rsid w:val="00BE091A"/>
    <w:rsid w:val="00BE39AB"/>
    <w:rsid w:val="00BE3D38"/>
    <w:rsid w:val="00BE539D"/>
    <w:rsid w:val="00BE584A"/>
    <w:rsid w:val="00BE5DF3"/>
    <w:rsid w:val="00BE5FFC"/>
    <w:rsid w:val="00BE6C30"/>
    <w:rsid w:val="00BF129E"/>
    <w:rsid w:val="00BF1CE0"/>
    <w:rsid w:val="00BF22A1"/>
    <w:rsid w:val="00BF2EA2"/>
    <w:rsid w:val="00BF3E3A"/>
    <w:rsid w:val="00BF4B93"/>
    <w:rsid w:val="00BF4F53"/>
    <w:rsid w:val="00BF67C1"/>
    <w:rsid w:val="00BF6A64"/>
    <w:rsid w:val="00BF7C32"/>
    <w:rsid w:val="00BF7E4C"/>
    <w:rsid w:val="00C00B39"/>
    <w:rsid w:val="00C018E8"/>
    <w:rsid w:val="00C01B6B"/>
    <w:rsid w:val="00C02E8A"/>
    <w:rsid w:val="00C03625"/>
    <w:rsid w:val="00C03C6D"/>
    <w:rsid w:val="00C048A5"/>
    <w:rsid w:val="00C049C7"/>
    <w:rsid w:val="00C05104"/>
    <w:rsid w:val="00C05CC2"/>
    <w:rsid w:val="00C106D1"/>
    <w:rsid w:val="00C10884"/>
    <w:rsid w:val="00C11CA9"/>
    <w:rsid w:val="00C17457"/>
    <w:rsid w:val="00C21A07"/>
    <w:rsid w:val="00C22BF9"/>
    <w:rsid w:val="00C22DF3"/>
    <w:rsid w:val="00C244A0"/>
    <w:rsid w:val="00C31A9A"/>
    <w:rsid w:val="00C33E9C"/>
    <w:rsid w:val="00C35188"/>
    <w:rsid w:val="00C36567"/>
    <w:rsid w:val="00C36A4C"/>
    <w:rsid w:val="00C37FEF"/>
    <w:rsid w:val="00C4187E"/>
    <w:rsid w:val="00C459CC"/>
    <w:rsid w:val="00C45A59"/>
    <w:rsid w:val="00C51567"/>
    <w:rsid w:val="00C540A6"/>
    <w:rsid w:val="00C544A8"/>
    <w:rsid w:val="00C54612"/>
    <w:rsid w:val="00C562E3"/>
    <w:rsid w:val="00C57CF8"/>
    <w:rsid w:val="00C602AC"/>
    <w:rsid w:val="00C63990"/>
    <w:rsid w:val="00C64B28"/>
    <w:rsid w:val="00C65B38"/>
    <w:rsid w:val="00C65BF4"/>
    <w:rsid w:val="00C7202A"/>
    <w:rsid w:val="00C73D86"/>
    <w:rsid w:val="00C74FB5"/>
    <w:rsid w:val="00C77516"/>
    <w:rsid w:val="00C81116"/>
    <w:rsid w:val="00C815F6"/>
    <w:rsid w:val="00C84503"/>
    <w:rsid w:val="00C859F4"/>
    <w:rsid w:val="00C85AFA"/>
    <w:rsid w:val="00C868B5"/>
    <w:rsid w:val="00C86A29"/>
    <w:rsid w:val="00C86D8D"/>
    <w:rsid w:val="00C87147"/>
    <w:rsid w:val="00C9071A"/>
    <w:rsid w:val="00C936EB"/>
    <w:rsid w:val="00C952BE"/>
    <w:rsid w:val="00C97269"/>
    <w:rsid w:val="00CA4A7B"/>
    <w:rsid w:val="00CA4C95"/>
    <w:rsid w:val="00CA7F5C"/>
    <w:rsid w:val="00CB04CC"/>
    <w:rsid w:val="00CB2F03"/>
    <w:rsid w:val="00CB6980"/>
    <w:rsid w:val="00CB713B"/>
    <w:rsid w:val="00CC0CDD"/>
    <w:rsid w:val="00CC1B29"/>
    <w:rsid w:val="00CC2362"/>
    <w:rsid w:val="00CC24C0"/>
    <w:rsid w:val="00CC3437"/>
    <w:rsid w:val="00CC4706"/>
    <w:rsid w:val="00CC563B"/>
    <w:rsid w:val="00CC5FE1"/>
    <w:rsid w:val="00CD4EA8"/>
    <w:rsid w:val="00CD51D3"/>
    <w:rsid w:val="00CD65F5"/>
    <w:rsid w:val="00CE4727"/>
    <w:rsid w:val="00CE58F7"/>
    <w:rsid w:val="00CE6B87"/>
    <w:rsid w:val="00CF14CD"/>
    <w:rsid w:val="00CF21C1"/>
    <w:rsid w:val="00CF540C"/>
    <w:rsid w:val="00CF7362"/>
    <w:rsid w:val="00CF76C9"/>
    <w:rsid w:val="00CF7DBB"/>
    <w:rsid w:val="00D0094E"/>
    <w:rsid w:val="00D01D62"/>
    <w:rsid w:val="00D06974"/>
    <w:rsid w:val="00D12AA9"/>
    <w:rsid w:val="00D12AE3"/>
    <w:rsid w:val="00D12EAE"/>
    <w:rsid w:val="00D1442C"/>
    <w:rsid w:val="00D15E3C"/>
    <w:rsid w:val="00D164EC"/>
    <w:rsid w:val="00D178F6"/>
    <w:rsid w:val="00D2019A"/>
    <w:rsid w:val="00D20B2C"/>
    <w:rsid w:val="00D21288"/>
    <w:rsid w:val="00D241A5"/>
    <w:rsid w:val="00D25BE0"/>
    <w:rsid w:val="00D30671"/>
    <w:rsid w:val="00D311F7"/>
    <w:rsid w:val="00D318A7"/>
    <w:rsid w:val="00D36E72"/>
    <w:rsid w:val="00D411CF"/>
    <w:rsid w:val="00D42B17"/>
    <w:rsid w:val="00D44392"/>
    <w:rsid w:val="00D5305A"/>
    <w:rsid w:val="00D627F6"/>
    <w:rsid w:val="00D66525"/>
    <w:rsid w:val="00D67F26"/>
    <w:rsid w:val="00D70F17"/>
    <w:rsid w:val="00D71C27"/>
    <w:rsid w:val="00D72607"/>
    <w:rsid w:val="00D76336"/>
    <w:rsid w:val="00D76C94"/>
    <w:rsid w:val="00D76DA8"/>
    <w:rsid w:val="00D76EA3"/>
    <w:rsid w:val="00D77E11"/>
    <w:rsid w:val="00D80E67"/>
    <w:rsid w:val="00D81BF9"/>
    <w:rsid w:val="00D82F3F"/>
    <w:rsid w:val="00D85102"/>
    <w:rsid w:val="00D907C9"/>
    <w:rsid w:val="00D926C4"/>
    <w:rsid w:val="00D94F69"/>
    <w:rsid w:val="00D96A6E"/>
    <w:rsid w:val="00D97B50"/>
    <w:rsid w:val="00DA1E82"/>
    <w:rsid w:val="00DA3EB4"/>
    <w:rsid w:val="00DA43FE"/>
    <w:rsid w:val="00DA51DC"/>
    <w:rsid w:val="00DA637C"/>
    <w:rsid w:val="00DA6EDC"/>
    <w:rsid w:val="00DB46AF"/>
    <w:rsid w:val="00DB575D"/>
    <w:rsid w:val="00DB6912"/>
    <w:rsid w:val="00DC13F7"/>
    <w:rsid w:val="00DC1AC8"/>
    <w:rsid w:val="00DC26B7"/>
    <w:rsid w:val="00DC4F99"/>
    <w:rsid w:val="00DC53AB"/>
    <w:rsid w:val="00DC79CC"/>
    <w:rsid w:val="00DC7DA4"/>
    <w:rsid w:val="00DD01A1"/>
    <w:rsid w:val="00DD194E"/>
    <w:rsid w:val="00DD2358"/>
    <w:rsid w:val="00DD3B92"/>
    <w:rsid w:val="00DD50BF"/>
    <w:rsid w:val="00DD571B"/>
    <w:rsid w:val="00DD5860"/>
    <w:rsid w:val="00DD58B5"/>
    <w:rsid w:val="00DE0E8A"/>
    <w:rsid w:val="00DE14C2"/>
    <w:rsid w:val="00DE31D3"/>
    <w:rsid w:val="00DE3D99"/>
    <w:rsid w:val="00DE6009"/>
    <w:rsid w:val="00DF1341"/>
    <w:rsid w:val="00DF2433"/>
    <w:rsid w:val="00DF49F1"/>
    <w:rsid w:val="00DF632E"/>
    <w:rsid w:val="00E05180"/>
    <w:rsid w:val="00E076B1"/>
    <w:rsid w:val="00E11C24"/>
    <w:rsid w:val="00E1719D"/>
    <w:rsid w:val="00E17D16"/>
    <w:rsid w:val="00E218D6"/>
    <w:rsid w:val="00E23A90"/>
    <w:rsid w:val="00E27D90"/>
    <w:rsid w:val="00E304EF"/>
    <w:rsid w:val="00E32C0F"/>
    <w:rsid w:val="00E32FA7"/>
    <w:rsid w:val="00E33A26"/>
    <w:rsid w:val="00E350CE"/>
    <w:rsid w:val="00E350E9"/>
    <w:rsid w:val="00E3770E"/>
    <w:rsid w:val="00E41975"/>
    <w:rsid w:val="00E41CE4"/>
    <w:rsid w:val="00E4336A"/>
    <w:rsid w:val="00E433CD"/>
    <w:rsid w:val="00E5152D"/>
    <w:rsid w:val="00E51E18"/>
    <w:rsid w:val="00E5219A"/>
    <w:rsid w:val="00E60DA3"/>
    <w:rsid w:val="00E665AD"/>
    <w:rsid w:val="00E706BC"/>
    <w:rsid w:val="00E71027"/>
    <w:rsid w:val="00E75002"/>
    <w:rsid w:val="00E76CEC"/>
    <w:rsid w:val="00E7789A"/>
    <w:rsid w:val="00E77DEC"/>
    <w:rsid w:val="00E81E86"/>
    <w:rsid w:val="00E8292B"/>
    <w:rsid w:val="00E833A1"/>
    <w:rsid w:val="00E83E3A"/>
    <w:rsid w:val="00E8450A"/>
    <w:rsid w:val="00E860EA"/>
    <w:rsid w:val="00E86C45"/>
    <w:rsid w:val="00E87194"/>
    <w:rsid w:val="00E93B84"/>
    <w:rsid w:val="00E96EF6"/>
    <w:rsid w:val="00E97BB9"/>
    <w:rsid w:val="00EA17D6"/>
    <w:rsid w:val="00EA2F19"/>
    <w:rsid w:val="00EB07BD"/>
    <w:rsid w:val="00EB48F8"/>
    <w:rsid w:val="00EB4F4C"/>
    <w:rsid w:val="00EB6B67"/>
    <w:rsid w:val="00EB6C5B"/>
    <w:rsid w:val="00EB7351"/>
    <w:rsid w:val="00EC2AC3"/>
    <w:rsid w:val="00EC3E3B"/>
    <w:rsid w:val="00EC3F1E"/>
    <w:rsid w:val="00EC4269"/>
    <w:rsid w:val="00EC49FE"/>
    <w:rsid w:val="00EC601E"/>
    <w:rsid w:val="00EC6B74"/>
    <w:rsid w:val="00EC7DB1"/>
    <w:rsid w:val="00ED1D3B"/>
    <w:rsid w:val="00ED2B81"/>
    <w:rsid w:val="00ED2D1D"/>
    <w:rsid w:val="00ED3875"/>
    <w:rsid w:val="00ED470F"/>
    <w:rsid w:val="00ED52FD"/>
    <w:rsid w:val="00ED5C1F"/>
    <w:rsid w:val="00ED76D5"/>
    <w:rsid w:val="00EE0FEF"/>
    <w:rsid w:val="00EE420A"/>
    <w:rsid w:val="00EE5064"/>
    <w:rsid w:val="00EE77F2"/>
    <w:rsid w:val="00EF0540"/>
    <w:rsid w:val="00EF1065"/>
    <w:rsid w:val="00EF36DE"/>
    <w:rsid w:val="00EF43B8"/>
    <w:rsid w:val="00EF445E"/>
    <w:rsid w:val="00EF4A20"/>
    <w:rsid w:val="00EF506D"/>
    <w:rsid w:val="00EF7393"/>
    <w:rsid w:val="00EF76F4"/>
    <w:rsid w:val="00F0077F"/>
    <w:rsid w:val="00F03192"/>
    <w:rsid w:val="00F0325B"/>
    <w:rsid w:val="00F033CA"/>
    <w:rsid w:val="00F07B74"/>
    <w:rsid w:val="00F110F4"/>
    <w:rsid w:val="00F1210E"/>
    <w:rsid w:val="00F17D19"/>
    <w:rsid w:val="00F20D8B"/>
    <w:rsid w:val="00F22405"/>
    <w:rsid w:val="00F22B94"/>
    <w:rsid w:val="00F23351"/>
    <w:rsid w:val="00F25C1B"/>
    <w:rsid w:val="00F31F0F"/>
    <w:rsid w:val="00F32495"/>
    <w:rsid w:val="00F336AF"/>
    <w:rsid w:val="00F36CAB"/>
    <w:rsid w:val="00F37F79"/>
    <w:rsid w:val="00F4160D"/>
    <w:rsid w:val="00F43B0E"/>
    <w:rsid w:val="00F43BBC"/>
    <w:rsid w:val="00F46B91"/>
    <w:rsid w:val="00F4705A"/>
    <w:rsid w:val="00F47AB2"/>
    <w:rsid w:val="00F514F9"/>
    <w:rsid w:val="00F52475"/>
    <w:rsid w:val="00F53A9F"/>
    <w:rsid w:val="00F53C05"/>
    <w:rsid w:val="00F546D3"/>
    <w:rsid w:val="00F54BAB"/>
    <w:rsid w:val="00F55643"/>
    <w:rsid w:val="00F55C8C"/>
    <w:rsid w:val="00F561E6"/>
    <w:rsid w:val="00F628E6"/>
    <w:rsid w:val="00F63691"/>
    <w:rsid w:val="00F7026D"/>
    <w:rsid w:val="00F75ABE"/>
    <w:rsid w:val="00F76D7F"/>
    <w:rsid w:val="00F77DEC"/>
    <w:rsid w:val="00F80653"/>
    <w:rsid w:val="00F819CA"/>
    <w:rsid w:val="00F819CD"/>
    <w:rsid w:val="00F81B88"/>
    <w:rsid w:val="00F81F3C"/>
    <w:rsid w:val="00F83832"/>
    <w:rsid w:val="00F84B90"/>
    <w:rsid w:val="00F90B4D"/>
    <w:rsid w:val="00F90D57"/>
    <w:rsid w:val="00F94093"/>
    <w:rsid w:val="00F94298"/>
    <w:rsid w:val="00F952CC"/>
    <w:rsid w:val="00F96DBE"/>
    <w:rsid w:val="00F979FC"/>
    <w:rsid w:val="00FA1C3D"/>
    <w:rsid w:val="00FA1FA9"/>
    <w:rsid w:val="00FA5F63"/>
    <w:rsid w:val="00FA71C5"/>
    <w:rsid w:val="00FA79C3"/>
    <w:rsid w:val="00FB08C0"/>
    <w:rsid w:val="00FB1A5A"/>
    <w:rsid w:val="00FB6C28"/>
    <w:rsid w:val="00FB7346"/>
    <w:rsid w:val="00FC0288"/>
    <w:rsid w:val="00FC5058"/>
    <w:rsid w:val="00FC60BF"/>
    <w:rsid w:val="00FC7C85"/>
    <w:rsid w:val="00FD1132"/>
    <w:rsid w:val="00FD1833"/>
    <w:rsid w:val="00FD2F11"/>
    <w:rsid w:val="00FD45C9"/>
    <w:rsid w:val="00FD52AD"/>
    <w:rsid w:val="00FD5A12"/>
    <w:rsid w:val="00FE16CF"/>
    <w:rsid w:val="00FE1BB4"/>
    <w:rsid w:val="00FE25BE"/>
    <w:rsid w:val="00FE28A2"/>
    <w:rsid w:val="00FE392E"/>
    <w:rsid w:val="00FE43FA"/>
    <w:rsid w:val="00FE55B4"/>
    <w:rsid w:val="00FF001B"/>
    <w:rsid w:val="00FF0AA8"/>
    <w:rsid w:val="00FF0CD3"/>
    <w:rsid w:val="00FF4EE9"/>
    <w:rsid w:val="00FF53B9"/>
    <w:rsid w:val="00FF584D"/>
    <w:rsid w:val="00FF6F42"/>
    <w:rsid w:val="00FF74D2"/>
    <w:rsid w:val="0103662D"/>
    <w:rsid w:val="010B22B0"/>
    <w:rsid w:val="0119677B"/>
    <w:rsid w:val="01357F4C"/>
    <w:rsid w:val="01424BEB"/>
    <w:rsid w:val="016025FC"/>
    <w:rsid w:val="01643005"/>
    <w:rsid w:val="016D7430"/>
    <w:rsid w:val="017E71B3"/>
    <w:rsid w:val="019365DD"/>
    <w:rsid w:val="01E943A0"/>
    <w:rsid w:val="021D60D6"/>
    <w:rsid w:val="02211933"/>
    <w:rsid w:val="022B52EE"/>
    <w:rsid w:val="0250666D"/>
    <w:rsid w:val="02552972"/>
    <w:rsid w:val="02620A16"/>
    <w:rsid w:val="02691D21"/>
    <w:rsid w:val="02B50726"/>
    <w:rsid w:val="02FC0103"/>
    <w:rsid w:val="0307620B"/>
    <w:rsid w:val="0334351C"/>
    <w:rsid w:val="03376C1A"/>
    <w:rsid w:val="03522419"/>
    <w:rsid w:val="0356285A"/>
    <w:rsid w:val="038A7E04"/>
    <w:rsid w:val="038B275A"/>
    <w:rsid w:val="03C52BEB"/>
    <w:rsid w:val="03C70711"/>
    <w:rsid w:val="04057331"/>
    <w:rsid w:val="04117F3E"/>
    <w:rsid w:val="04207E21"/>
    <w:rsid w:val="04675C56"/>
    <w:rsid w:val="04784101"/>
    <w:rsid w:val="04B73CA8"/>
    <w:rsid w:val="04C57DAF"/>
    <w:rsid w:val="04E35A1E"/>
    <w:rsid w:val="04E75D0F"/>
    <w:rsid w:val="050E5EC6"/>
    <w:rsid w:val="051968FC"/>
    <w:rsid w:val="052A744C"/>
    <w:rsid w:val="053A74E3"/>
    <w:rsid w:val="056C305E"/>
    <w:rsid w:val="0586025D"/>
    <w:rsid w:val="05A54DF4"/>
    <w:rsid w:val="05A62EF1"/>
    <w:rsid w:val="06210F12"/>
    <w:rsid w:val="063351E1"/>
    <w:rsid w:val="067A11A2"/>
    <w:rsid w:val="06A518A1"/>
    <w:rsid w:val="06E17D3B"/>
    <w:rsid w:val="06F22FA2"/>
    <w:rsid w:val="06F35EA7"/>
    <w:rsid w:val="07035F04"/>
    <w:rsid w:val="0769137F"/>
    <w:rsid w:val="07B94814"/>
    <w:rsid w:val="07C16297"/>
    <w:rsid w:val="07CD3132"/>
    <w:rsid w:val="07FA3F18"/>
    <w:rsid w:val="081C4DA3"/>
    <w:rsid w:val="0820209B"/>
    <w:rsid w:val="083D105F"/>
    <w:rsid w:val="0845738A"/>
    <w:rsid w:val="08613D84"/>
    <w:rsid w:val="08716E9D"/>
    <w:rsid w:val="08732C15"/>
    <w:rsid w:val="087C415F"/>
    <w:rsid w:val="089A2898"/>
    <w:rsid w:val="08C72F61"/>
    <w:rsid w:val="08CA6044"/>
    <w:rsid w:val="08D8528F"/>
    <w:rsid w:val="08E45059"/>
    <w:rsid w:val="092A4210"/>
    <w:rsid w:val="097D59D6"/>
    <w:rsid w:val="098E6AAB"/>
    <w:rsid w:val="09B259BF"/>
    <w:rsid w:val="0A0A57FB"/>
    <w:rsid w:val="0A36421B"/>
    <w:rsid w:val="0A3A3EA9"/>
    <w:rsid w:val="0A656ED5"/>
    <w:rsid w:val="0A885F3B"/>
    <w:rsid w:val="0A9A3A22"/>
    <w:rsid w:val="0AE37FA3"/>
    <w:rsid w:val="0AF250DC"/>
    <w:rsid w:val="0B9369D8"/>
    <w:rsid w:val="0B9A2883"/>
    <w:rsid w:val="0BAD1790"/>
    <w:rsid w:val="0BC27843"/>
    <w:rsid w:val="0BC606C0"/>
    <w:rsid w:val="0BE67EE5"/>
    <w:rsid w:val="0C087AA4"/>
    <w:rsid w:val="0C232E79"/>
    <w:rsid w:val="0C3B6140"/>
    <w:rsid w:val="0C40700C"/>
    <w:rsid w:val="0C5A0701"/>
    <w:rsid w:val="0C601702"/>
    <w:rsid w:val="0C760DC5"/>
    <w:rsid w:val="0C940DD3"/>
    <w:rsid w:val="0CDF4875"/>
    <w:rsid w:val="0CE4073D"/>
    <w:rsid w:val="0CE551A3"/>
    <w:rsid w:val="0CFA2DE7"/>
    <w:rsid w:val="0D182CA6"/>
    <w:rsid w:val="0D3F5000"/>
    <w:rsid w:val="0D422F1C"/>
    <w:rsid w:val="0D5C2823"/>
    <w:rsid w:val="0D7D62E4"/>
    <w:rsid w:val="0D921D8F"/>
    <w:rsid w:val="0D97292B"/>
    <w:rsid w:val="0DAD5352"/>
    <w:rsid w:val="0DB55A7E"/>
    <w:rsid w:val="0DC7327A"/>
    <w:rsid w:val="0DE4268D"/>
    <w:rsid w:val="0DF53F65"/>
    <w:rsid w:val="0E0013EF"/>
    <w:rsid w:val="0E0A1BAA"/>
    <w:rsid w:val="0E4205C3"/>
    <w:rsid w:val="0E82083C"/>
    <w:rsid w:val="0E9E1D1B"/>
    <w:rsid w:val="0EA25C48"/>
    <w:rsid w:val="0EC76415"/>
    <w:rsid w:val="0F026AA1"/>
    <w:rsid w:val="0F40581B"/>
    <w:rsid w:val="0F45002D"/>
    <w:rsid w:val="0F832080"/>
    <w:rsid w:val="0F846E70"/>
    <w:rsid w:val="0F955B67"/>
    <w:rsid w:val="0FB30519"/>
    <w:rsid w:val="100832D3"/>
    <w:rsid w:val="102D38C6"/>
    <w:rsid w:val="103A5B32"/>
    <w:rsid w:val="106B4B1A"/>
    <w:rsid w:val="108E5FB8"/>
    <w:rsid w:val="1090632E"/>
    <w:rsid w:val="10E03F70"/>
    <w:rsid w:val="10FB7C4C"/>
    <w:rsid w:val="10FF35BE"/>
    <w:rsid w:val="110A32F3"/>
    <w:rsid w:val="117479FE"/>
    <w:rsid w:val="11BA3663"/>
    <w:rsid w:val="11C07404"/>
    <w:rsid w:val="11C6025A"/>
    <w:rsid w:val="121C20AE"/>
    <w:rsid w:val="12381DAE"/>
    <w:rsid w:val="12505310"/>
    <w:rsid w:val="12854FDD"/>
    <w:rsid w:val="12B75DF4"/>
    <w:rsid w:val="12D21904"/>
    <w:rsid w:val="12F11182"/>
    <w:rsid w:val="131A6C3A"/>
    <w:rsid w:val="132536A6"/>
    <w:rsid w:val="132C7596"/>
    <w:rsid w:val="135F0966"/>
    <w:rsid w:val="13AD75FB"/>
    <w:rsid w:val="13BF7656"/>
    <w:rsid w:val="13F15336"/>
    <w:rsid w:val="14072A5A"/>
    <w:rsid w:val="1409338C"/>
    <w:rsid w:val="142853BD"/>
    <w:rsid w:val="143E1864"/>
    <w:rsid w:val="145B7973"/>
    <w:rsid w:val="1472597A"/>
    <w:rsid w:val="14AE7044"/>
    <w:rsid w:val="14B427E0"/>
    <w:rsid w:val="14E47260"/>
    <w:rsid w:val="153320AA"/>
    <w:rsid w:val="154B522E"/>
    <w:rsid w:val="156C311B"/>
    <w:rsid w:val="15D43799"/>
    <w:rsid w:val="15FD4466"/>
    <w:rsid w:val="160C1661"/>
    <w:rsid w:val="165908A1"/>
    <w:rsid w:val="16986BEE"/>
    <w:rsid w:val="16C96CA1"/>
    <w:rsid w:val="16CB3239"/>
    <w:rsid w:val="16E976BD"/>
    <w:rsid w:val="17134F6D"/>
    <w:rsid w:val="17353565"/>
    <w:rsid w:val="173E4D36"/>
    <w:rsid w:val="1780534F"/>
    <w:rsid w:val="17C92852"/>
    <w:rsid w:val="17C958D2"/>
    <w:rsid w:val="17E256C1"/>
    <w:rsid w:val="17F1424A"/>
    <w:rsid w:val="17F60FB9"/>
    <w:rsid w:val="18254D01"/>
    <w:rsid w:val="182F17B2"/>
    <w:rsid w:val="184B1A9F"/>
    <w:rsid w:val="1862641A"/>
    <w:rsid w:val="189613AD"/>
    <w:rsid w:val="18DE2DC6"/>
    <w:rsid w:val="18E436E9"/>
    <w:rsid w:val="18EA1397"/>
    <w:rsid w:val="19094ED0"/>
    <w:rsid w:val="193D73B7"/>
    <w:rsid w:val="19432EFF"/>
    <w:rsid w:val="197F3728"/>
    <w:rsid w:val="19887391"/>
    <w:rsid w:val="19C86B39"/>
    <w:rsid w:val="19EE2A43"/>
    <w:rsid w:val="1A707EC5"/>
    <w:rsid w:val="1A872550"/>
    <w:rsid w:val="1AB377E9"/>
    <w:rsid w:val="1AB57681"/>
    <w:rsid w:val="1AB94F2A"/>
    <w:rsid w:val="1AD02149"/>
    <w:rsid w:val="1AD75285"/>
    <w:rsid w:val="1AE312C8"/>
    <w:rsid w:val="1AF8344E"/>
    <w:rsid w:val="1B140AD3"/>
    <w:rsid w:val="1B3C596B"/>
    <w:rsid w:val="1B5C39DD"/>
    <w:rsid w:val="1B701236"/>
    <w:rsid w:val="1B7232AF"/>
    <w:rsid w:val="1B946559"/>
    <w:rsid w:val="1B9C24BB"/>
    <w:rsid w:val="1BF448AB"/>
    <w:rsid w:val="1BF6798D"/>
    <w:rsid w:val="1C2C7853"/>
    <w:rsid w:val="1C312332"/>
    <w:rsid w:val="1C511EE1"/>
    <w:rsid w:val="1C6D6774"/>
    <w:rsid w:val="1C6F39CD"/>
    <w:rsid w:val="1C8E2B70"/>
    <w:rsid w:val="1CD06A3B"/>
    <w:rsid w:val="1CE40075"/>
    <w:rsid w:val="1CE431DC"/>
    <w:rsid w:val="1CF00880"/>
    <w:rsid w:val="1CFD1B8F"/>
    <w:rsid w:val="1D2623B0"/>
    <w:rsid w:val="1D4625CD"/>
    <w:rsid w:val="1D5B1B0D"/>
    <w:rsid w:val="1DCA2E80"/>
    <w:rsid w:val="1DD54307"/>
    <w:rsid w:val="1DF70EAC"/>
    <w:rsid w:val="1E053C26"/>
    <w:rsid w:val="1E0C702E"/>
    <w:rsid w:val="1E125257"/>
    <w:rsid w:val="1E2A56C7"/>
    <w:rsid w:val="1E324687"/>
    <w:rsid w:val="1E7D4A97"/>
    <w:rsid w:val="1EA02616"/>
    <w:rsid w:val="1EBD29E4"/>
    <w:rsid w:val="1F06438B"/>
    <w:rsid w:val="1F390C8E"/>
    <w:rsid w:val="1F4E016D"/>
    <w:rsid w:val="1FD45513"/>
    <w:rsid w:val="1FED2EED"/>
    <w:rsid w:val="20534CC2"/>
    <w:rsid w:val="209B59CE"/>
    <w:rsid w:val="20B816B5"/>
    <w:rsid w:val="20DB473C"/>
    <w:rsid w:val="20E10757"/>
    <w:rsid w:val="210A6B3A"/>
    <w:rsid w:val="216B1D9A"/>
    <w:rsid w:val="21771570"/>
    <w:rsid w:val="21B4678D"/>
    <w:rsid w:val="21BE778C"/>
    <w:rsid w:val="21C04232"/>
    <w:rsid w:val="21FA4D9F"/>
    <w:rsid w:val="221B488C"/>
    <w:rsid w:val="22251711"/>
    <w:rsid w:val="22456F79"/>
    <w:rsid w:val="22493511"/>
    <w:rsid w:val="224A27E1"/>
    <w:rsid w:val="226A2E83"/>
    <w:rsid w:val="22D05A1E"/>
    <w:rsid w:val="22D57AF7"/>
    <w:rsid w:val="22D76D80"/>
    <w:rsid w:val="22D91657"/>
    <w:rsid w:val="234E4553"/>
    <w:rsid w:val="23533917"/>
    <w:rsid w:val="237128EC"/>
    <w:rsid w:val="239E30FD"/>
    <w:rsid w:val="23A22263"/>
    <w:rsid w:val="23B51EDC"/>
    <w:rsid w:val="23BB3EAE"/>
    <w:rsid w:val="23BD50F8"/>
    <w:rsid w:val="23BF0FAD"/>
    <w:rsid w:val="241430A6"/>
    <w:rsid w:val="2432443A"/>
    <w:rsid w:val="2443573A"/>
    <w:rsid w:val="24436AC1"/>
    <w:rsid w:val="24523A4E"/>
    <w:rsid w:val="246C08D4"/>
    <w:rsid w:val="248F097F"/>
    <w:rsid w:val="24B974ED"/>
    <w:rsid w:val="251D4A78"/>
    <w:rsid w:val="25C74149"/>
    <w:rsid w:val="25DC7926"/>
    <w:rsid w:val="26190E48"/>
    <w:rsid w:val="265B26B4"/>
    <w:rsid w:val="266320C3"/>
    <w:rsid w:val="26797B39"/>
    <w:rsid w:val="26934EB6"/>
    <w:rsid w:val="269444DA"/>
    <w:rsid w:val="26B01DBC"/>
    <w:rsid w:val="26FF7305"/>
    <w:rsid w:val="27037402"/>
    <w:rsid w:val="274073B6"/>
    <w:rsid w:val="27472361"/>
    <w:rsid w:val="274E36B5"/>
    <w:rsid w:val="276154A0"/>
    <w:rsid w:val="27AB0F67"/>
    <w:rsid w:val="27F17DB1"/>
    <w:rsid w:val="27F916B1"/>
    <w:rsid w:val="28114AD9"/>
    <w:rsid w:val="281729C6"/>
    <w:rsid w:val="28697739"/>
    <w:rsid w:val="287862DB"/>
    <w:rsid w:val="28986D63"/>
    <w:rsid w:val="28B5472C"/>
    <w:rsid w:val="28C728BA"/>
    <w:rsid w:val="293F05F5"/>
    <w:rsid w:val="294466E8"/>
    <w:rsid w:val="29A01430"/>
    <w:rsid w:val="29D60DFE"/>
    <w:rsid w:val="29D71FBD"/>
    <w:rsid w:val="29DD2F1A"/>
    <w:rsid w:val="29E96271"/>
    <w:rsid w:val="29F3375E"/>
    <w:rsid w:val="29FD22B4"/>
    <w:rsid w:val="2A18040C"/>
    <w:rsid w:val="2A8B3997"/>
    <w:rsid w:val="2AAC4C28"/>
    <w:rsid w:val="2AD15EB0"/>
    <w:rsid w:val="2AF11EA5"/>
    <w:rsid w:val="2B17347C"/>
    <w:rsid w:val="2B183E21"/>
    <w:rsid w:val="2B1E4EEC"/>
    <w:rsid w:val="2B34402E"/>
    <w:rsid w:val="2B6958FF"/>
    <w:rsid w:val="2B992390"/>
    <w:rsid w:val="2BA41FDE"/>
    <w:rsid w:val="2BB72C24"/>
    <w:rsid w:val="2BCA4992"/>
    <w:rsid w:val="2BD653E6"/>
    <w:rsid w:val="2BF043F9"/>
    <w:rsid w:val="2C2D6DE9"/>
    <w:rsid w:val="2C5810B8"/>
    <w:rsid w:val="2C8E173C"/>
    <w:rsid w:val="2CBF73A6"/>
    <w:rsid w:val="2CD41C4F"/>
    <w:rsid w:val="2CD535EF"/>
    <w:rsid w:val="2CDA4116"/>
    <w:rsid w:val="2CF73565"/>
    <w:rsid w:val="2D0455F2"/>
    <w:rsid w:val="2D3B3C80"/>
    <w:rsid w:val="2D4948CC"/>
    <w:rsid w:val="2D870D8D"/>
    <w:rsid w:val="2D966C85"/>
    <w:rsid w:val="2DC9284F"/>
    <w:rsid w:val="2DF12416"/>
    <w:rsid w:val="2E18300E"/>
    <w:rsid w:val="2E1B40BB"/>
    <w:rsid w:val="2E2E2FB7"/>
    <w:rsid w:val="2E513149"/>
    <w:rsid w:val="2E6D27AC"/>
    <w:rsid w:val="2E786928"/>
    <w:rsid w:val="2E8150F8"/>
    <w:rsid w:val="2EB83212"/>
    <w:rsid w:val="2EFF2BA5"/>
    <w:rsid w:val="2F2C7572"/>
    <w:rsid w:val="2F724B4D"/>
    <w:rsid w:val="2FF67AA0"/>
    <w:rsid w:val="2FFE2E5D"/>
    <w:rsid w:val="30426D18"/>
    <w:rsid w:val="306A4B24"/>
    <w:rsid w:val="30B24E3A"/>
    <w:rsid w:val="30BD5A1D"/>
    <w:rsid w:val="30DC319E"/>
    <w:rsid w:val="31481444"/>
    <w:rsid w:val="314C31E8"/>
    <w:rsid w:val="315039F4"/>
    <w:rsid w:val="319A7BA0"/>
    <w:rsid w:val="31C12394"/>
    <w:rsid w:val="31D06018"/>
    <w:rsid w:val="31DC0E8E"/>
    <w:rsid w:val="320F4EAD"/>
    <w:rsid w:val="3277516B"/>
    <w:rsid w:val="32B61702"/>
    <w:rsid w:val="32F80DA4"/>
    <w:rsid w:val="330F2B11"/>
    <w:rsid w:val="33332E1D"/>
    <w:rsid w:val="334D3DB8"/>
    <w:rsid w:val="33A9343B"/>
    <w:rsid w:val="340028FE"/>
    <w:rsid w:val="341D7D55"/>
    <w:rsid w:val="34220CD7"/>
    <w:rsid w:val="34385F62"/>
    <w:rsid w:val="346A17D0"/>
    <w:rsid w:val="346D1A3E"/>
    <w:rsid w:val="34834398"/>
    <w:rsid w:val="34D0484E"/>
    <w:rsid w:val="34DE2238"/>
    <w:rsid w:val="34E17E86"/>
    <w:rsid w:val="35093044"/>
    <w:rsid w:val="35093AFE"/>
    <w:rsid w:val="35895CE1"/>
    <w:rsid w:val="35B47FE3"/>
    <w:rsid w:val="35BA1C1B"/>
    <w:rsid w:val="35D90DE3"/>
    <w:rsid w:val="36005234"/>
    <w:rsid w:val="3609523E"/>
    <w:rsid w:val="361433DA"/>
    <w:rsid w:val="363279FD"/>
    <w:rsid w:val="365612FD"/>
    <w:rsid w:val="367262A1"/>
    <w:rsid w:val="36E25286"/>
    <w:rsid w:val="36FA343B"/>
    <w:rsid w:val="371E1389"/>
    <w:rsid w:val="37337890"/>
    <w:rsid w:val="37436ACA"/>
    <w:rsid w:val="37533A8E"/>
    <w:rsid w:val="376A445C"/>
    <w:rsid w:val="37841E99"/>
    <w:rsid w:val="37BA78BA"/>
    <w:rsid w:val="37F0752F"/>
    <w:rsid w:val="3826783E"/>
    <w:rsid w:val="38417D8A"/>
    <w:rsid w:val="388C7258"/>
    <w:rsid w:val="38EA21D0"/>
    <w:rsid w:val="390C1073"/>
    <w:rsid w:val="39DB04BD"/>
    <w:rsid w:val="3A656794"/>
    <w:rsid w:val="3AD77246"/>
    <w:rsid w:val="3AE01ADD"/>
    <w:rsid w:val="3AED4F4D"/>
    <w:rsid w:val="3B392F9B"/>
    <w:rsid w:val="3B653D37"/>
    <w:rsid w:val="3B8F454B"/>
    <w:rsid w:val="3B9254EC"/>
    <w:rsid w:val="3BB5570F"/>
    <w:rsid w:val="3BC44F5A"/>
    <w:rsid w:val="3C2A3676"/>
    <w:rsid w:val="3CB4022C"/>
    <w:rsid w:val="3CE04016"/>
    <w:rsid w:val="3CEB75EB"/>
    <w:rsid w:val="3D03071C"/>
    <w:rsid w:val="3D0E0B83"/>
    <w:rsid w:val="3D2273AF"/>
    <w:rsid w:val="3D3F6F8E"/>
    <w:rsid w:val="3D491BBB"/>
    <w:rsid w:val="3D564B9D"/>
    <w:rsid w:val="3D593035"/>
    <w:rsid w:val="3DBF1E7D"/>
    <w:rsid w:val="3DFC16CE"/>
    <w:rsid w:val="3E021D6A"/>
    <w:rsid w:val="3E045AE2"/>
    <w:rsid w:val="3E261EFC"/>
    <w:rsid w:val="3E316DEE"/>
    <w:rsid w:val="3E6B3CFC"/>
    <w:rsid w:val="3E974BA8"/>
    <w:rsid w:val="3ED17B8F"/>
    <w:rsid w:val="3F934297"/>
    <w:rsid w:val="3FF13185"/>
    <w:rsid w:val="3FF8231A"/>
    <w:rsid w:val="40041DC9"/>
    <w:rsid w:val="4006303F"/>
    <w:rsid w:val="403C7457"/>
    <w:rsid w:val="40A00AE8"/>
    <w:rsid w:val="40E045E4"/>
    <w:rsid w:val="40E51BFB"/>
    <w:rsid w:val="410D2F00"/>
    <w:rsid w:val="4111479E"/>
    <w:rsid w:val="4141184E"/>
    <w:rsid w:val="41A22D36"/>
    <w:rsid w:val="41A3383D"/>
    <w:rsid w:val="41CA0AED"/>
    <w:rsid w:val="42F028EA"/>
    <w:rsid w:val="430641AB"/>
    <w:rsid w:val="430C5858"/>
    <w:rsid w:val="43212C92"/>
    <w:rsid w:val="43365C81"/>
    <w:rsid w:val="43533532"/>
    <w:rsid w:val="43721740"/>
    <w:rsid w:val="438E0F38"/>
    <w:rsid w:val="43AA729B"/>
    <w:rsid w:val="43C73BDB"/>
    <w:rsid w:val="43C86B6B"/>
    <w:rsid w:val="43F565F9"/>
    <w:rsid w:val="440C5FB1"/>
    <w:rsid w:val="445458B3"/>
    <w:rsid w:val="44557675"/>
    <w:rsid w:val="449C7C50"/>
    <w:rsid w:val="449D3BA9"/>
    <w:rsid w:val="44ED1C07"/>
    <w:rsid w:val="45623E31"/>
    <w:rsid w:val="45823512"/>
    <w:rsid w:val="459D60E3"/>
    <w:rsid w:val="45A950D4"/>
    <w:rsid w:val="45B4184D"/>
    <w:rsid w:val="45FF1BA8"/>
    <w:rsid w:val="46627861"/>
    <w:rsid w:val="46641814"/>
    <w:rsid w:val="46885E2A"/>
    <w:rsid w:val="468A6DA0"/>
    <w:rsid w:val="469B024C"/>
    <w:rsid w:val="47104EE0"/>
    <w:rsid w:val="47194190"/>
    <w:rsid w:val="471F573B"/>
    <w:rsid w:val="472034E1"/>
    <w:rsid w:val="474D22A8"/>
    <w:rsid w:val="475C24EB"/>
    <w:rsid w:val="4768604B"/>
    <w:rsid w:val="47737835"/>
    <w:rsid w:val="47CC0CB4"/>
    <w:rsid w:val="47F4376C"/>
    <w:rsid w:val="480834BA"/>
    <w:rsid w:val="481D7ECC"/>
    <w:rsid w:val="48201E4D"/>
    <w:rsid w:val="485119F6"/>
    <w:rsid w:val="48D013E2"/>
    <w:rsid w:val="48D15465"/>
    <w:rsid w:val="49160EBC"/>
    <w:rsid w:val="4921268B"/>
    <w:rsid w:val="493C0826"/>
    <w:rsid w:val="49470F79"/>
    <w:rsid w:val="496B7B28"/>
    <w:rsid w:val="497260EB"/>
    <w:rsid w:val="49885819"/>
    <w:rsid w:val="49AB59AC"/>
    <w:rsid w:val="49BB49BC"/>
    <w:rsid w:val="49C55141"/>
    <w:rsid w:val="49D97E23"/>
    <w:rsid w:val="49ED2080"/>
    <w:rsid w:val="4A2F3EE7"/>
    <w:rsid w:val="4A482741"/>
    <w:rsid w:val="4A543371"/>
    <w:rsid w:val="4A55403C"/>
    <w:rsid w:val="4A7D10F6"/>
    <w:rsid w:val="4AE57E17"/>
    <w:rsid w:val="4B073FAE"/>
    <w:rsid w:val="4B7149BA"/>
    <w:rsid w:val="4B8D6510"/>
    <w:rsid w:val="4BB267CD"/>
    <w:rsid w:val="4BE56F53"/>
    <w:rsid w:val="4C365497"/>
    <w:rsid w:val="4C3C156B"/>
    <w:rsid w:val="4C3E48B5"/>
    <w:rsid w:val="4C503BBE"/>
    <w:rsid w:val="4C6B4F7E"/>
    <w:rsid w:val="4D1B59D2"/>
    <w:rsid w:val="4D1B7148"/>
    <w:rsid w:val="4D8E53C8"/>
    <w:rsid w:val="4DD92AE7"/>
    <w:rsid w:val="4DEA0FB6"/>
    <w:rsid w:val="4E035DB6"/>
    <w:rsid w:val="4E0B6426"/>
    <w:rsid w:val="4E312F3F"/>
    <w:rsid w:val="4E45017D"/>
    <w:rsid w:val="4E4677E4"/>
    <w:rsid w:val="4E8F4E8F"/>
    <w:rsid w:val="4F905428"/>
    <w:rsid w:val="4F9D72CF"/>
    <w:rsid w:val="4FA77533"/>
    <w:rsid w:val="4FD32844"/>
    <w:rsid w:val="4FD32F3F"/>
    <w:rsid w:val="500D618E"/>
    <w:rsid w:val="50376A2F"/>
    <w:rsid w:val="50504BB7"/>
    <w:rsid w:val="5051105B"/>
    <w:rsid w:val="50752389"/>
    <w:rsid w:val="50D15CF8"/>
    <w:rsid w:val="50D471E0"/>
    <w:rsid w:val="51246891"/>
    <w:rsid w:val="514209A3"/>
    <w:rsid w:val="51436829"/>
    <w:rsid w:val="51D830B6"/>
    <w:rsid w:val="51DF61F2"/>
    <w:rsid w:val="52120D11"/>
    <w:rsid w:val="52537BAE"/>
    <w:rsid w:val="52701540"/>
    <w:rsid w:val="52782F28"/>
    <w:rsid w:val="52BC786E"/>
    <w:rsid w:val="52E70C5D"/>
    <w:rsid w:val="53456529"/>
    <w:rsid w:val="53FD5056"/>
    <w:rsid w:val="54206EAB"/>
    <w:rsid w:val="543C16DA"/>
    <w:rsid w:val="543C696E"/>
    <w:rsid w:val="54444A33"/>
    <w:rsid w:val="54666C0D"/>
    <w:rsid w:val="54797728"/>
    <w:rsid w:val="54D73AF9"/>
    <w:rsid w:val="54FE1085"/>
    <w:rsid w:val="55100046"/>
    <w:rsid w:val="551B2129"/>
    <w:rsid w:val="5546147A"/>
    <w:rsid w:val="555D3BAE"/>
    <w:rsid w:val="55683C90"/>
    <w:rsid w:val="561C06F7"/>
    <w:rsid w:val="563C00B7"/>
    <w:rsid w:val="563F54B2"/>
    <w:rsid w:val="56400BA3"/>
    <w:rsid w:val="5668147B"/>
    <w:rsid w:val="56810984"/>
    <w:rsid w:val="56866500"/>
    <w:rsid w:val="570B1838"/>
    <w:rsid w:val="574E7EB5"/>
    <w:rsid w:val="57572D7C"/>
    <w:rsid w:val="57622D6E"/>
    <w:rsid w:val="57881B71"/>
    <w:rsid w:val="57951D30"/>
    <w:rsid w:val="57DA63F7"/>
    <w:rsid w:val="584A43BC"/>
    <w:rsid w:val="589E6552"/>
    <w:rsid w:val="58AA2AE8"/>
    <w:rsid w:val="591F127A"/>
    <w:rsid w:val="5932754F"/>
    <w:rsid w:val="593727B0"/>
    <w:rsid w:val="5943175D"/>
    <w:rsid w:val="594A2066"/>
    <w:rsid w:val="594D7E61"/>
    <w:rsid w:val="59666F01"/>
    <w:rsid w:val="597E5CA5"/>
    <w:rsid w:val="598C1B1A"/>
    <w:rsid w:val="598D0C2A"/>
    <w:rsid w:val="5995286B"/>
    <w:rsid w:val="5A144EA7"/>
    <w:rsid w:val="5A366BCB"/>
    <w:rsid w:val="5A5359CF"/>
    <w:rsid w:val="5A8E2EAB"/>
    <w:rsid w:val="5A9D080F"/>
    <w:rsid w:val="5A9D6F44"/>
    <w:rsid w:val="5AD3487A"/>
    <w:rsid w:val="5AD81AEA"/>
    <w:rsid w:val="5B06378D"/>
    <w:rsid w:val="5B0B5E66"/>
    <w:rsid w:val="5B1D1B6B"/>
    <w:rsid w:val="5B6E6323"/>
    <w:rsid w:val="5B7F7BD5"/>
    <w:rsid w:val="5BCA5ABD"/>
    <w:rsid w:val="5BEC5E8B"/>
    <w:rsid w:val="5BEF797A"/>
    <w:rsid w:val="5BF80AAD"/>
    <w:rsid w:val="5C194221"/>
    <w:rsid w:val="5C302E21"/>
    <w:rsid w:val="5C4279A3"/>
    <w:rsid w:val="5CA619AA"/>
    <w:rsid w:val="5CB22E1D"/>
    <w:rsid w:val="5CC95355"/>
    <w:rsid w:val="5CDB2B0E"/>
    <w:rsid w:val="5CE46DB3"/>
    <w:rsid w:val="5D0717F4"/>
    <w:rsid w:val="5D162A31"/>
    <w:rsid w:val="5D2E002E"/>
    <w:rsid w:val="5D3715D8"/>
    <w:rsid w:val="5D46181B"/>
    <w:rsid w:val="5D4635C9"/>
    <w:rsid w:val="5D5A1BF7"/>
    <w:rsid w:val="5D700B73"/>
    <w:rsid w:val="5DBE7604"/>
    <w:rsid w:val="5DC866D4"/>
    <w:rsid w:val="5DF26B21"/>
    <w:rsid w:val="5E0E07F8"/>
    <w:rsid w:val="5E170856"/>
    <w:rsid w:val="5E796EFC"/>
    <w:rsid w:val="5E7A79CF"/>
    <w:rsid w:val="5EA7472C"/>
    <w:rsid w:val="5EB25E2A"/>
    <w:rsid w:val="5EDD546C"/>
    <w:rsid w:val="5EF92C11"/>
    <w:rsid w:val="5F447FDD"/>
    <w:rsid w:val="5F582EBD"/>
    <w:rsid w:val="5F9525E6"/>
    <w:rsid w:val="5FB57605"/>
    <w:rsid w:val="5FB807CF"/>
    <w:rsid w:val="5FC5111D"/>
    <w:rsid w:val="5FC92622"/>
    <w:rsid w:val="600333FE"/>
    <w:rsid w:val="60397D38"/>
    <w:rsid w:val="605821EC"/>
    <w:rsid w:val="60C72C73"/>
    <w:rsid w:val="60D3208F"/>
    <w:rsid w:val="60D333C6"/>
    <w:rsid w:val="60DF59BF"/>
    <w:rsid w:val="61565DA5"/>
    <w:rsid w:val="61897F29"/>
    <w:rsid w:val="61A94DCA"/>
    <w:rsid w:val="61B00E8A"/>
    <w:rsid w:val="61B2747F"/>
    <w:rsid w:val="61C64CD9"/>
    <w:rsid w:val="61E61D01"/>
    <w:rsid w:val="62103069"/>
    <w:rsid w:val="623600B0"/>
    <w:rsid w:val="623A6F12"/>
    <w:rsid w:val="62446B2B"/>
    <w:rsid w:val="62562501"/>
    <w:rsid w:val="62776D5F"/>
    <w:rsid w:val="629628FD"/>
    <w:rsid w:val="62BC7575"/>
    <w:rsid w:val="63021A2C"/>
    <w:rsid w:val="636947AF"/>
    <w:rsid w:val="63957059"/>
    <w:rsid w:val="63BF43A8"/>
    <w:rsid w:val="63DB39A2"/>
    <w:rsid w:val="64033FC2"/>
    <w:rsid w:val="643B7C00"/>
    <w:rsid w:val="646E1B9A"/>
    <w:rsid w:val="64EC2CA8"/>
    <w:rsid w:val="650605E9"/>
    <w:rsid w:val="652B457A"/>
    <w:rsid w:val="658253BB"/>
    <w:rsid w:val="658A426F"/>
    <w:rsid w:val="65C72A9B"/>
    <w:rsid w:val="65E868F7"/>
    <w:rsid w:val="662C0577"/>
    <w:rsid w:val="66851AB3"/>
    <w:rsid w:val="668F5FE1"/>
    <w:rsid w:val="66B820BF"/>
    <w:rsid w:val="66DD6A1E"/>
    <w:rsid w:val="67CC471F"/>
    <w:rsid w:val="67D068B1"/>
    <w:rsid w:val="6858536C"/>
    <w:rsid w:val="686F45EE"/>
    <w:rsid w:val="6879755B"/>
    <w:rsid w:val="68855320"/>
    <w:rsid w:val="688C245E"/>
    <w:rsid w:val="68D43558"/>
    <w:rsid w:val="68D45F2D"/>
    <w:rsid w:val="69037A30"/>
    <w:rsid w:val="698522DE"/>
    <w:rsid w:val="699417BD"/>
    <w:rsid w:val="699A742F"/>
    <w:rsid w:val="69AF24F6"/>
    <w:rsid w:val="69D02B99"/>
    <w:rsid w:val="69E20EDF"/>
    <w:rsid w:val="69E250CF"/>
    <w:rsid w:val="69E568F1"/>
    <w:rsid w:val="6A242EE4"/>
    <w:rsid w:val="6A301889"/>
    <w:rsid w:val="6A311414"/>
    <w:rsid w:val="6A3749C6"/>
    <w:rsid w:val="6A707ED8"/>
    <w:rsid w:val="6A7F636D"/>
    <w:rsid w:val="6ABA73A5"/>
    <w:rsid w:val="6ADB37EB"/>
    <w:rsid w:val="6AE92CA9"/>
    <w:rsid w:val="6B3907F5"/>
    <w:rsid w:val="6B444002"/>
    <w:rsid w:val="6B7226D7"/>
    <w:rsid w:val="6B80414A"/>
    <w:rsid w:val="6B985DFB"/>
    <w:rsid w:val="6B9E0641"/>
    <w:rsid w:val="6BE138FD"/>
    <w:rsid w:val="6C3E20D6"/>
    <w:rsid w:val="6C5C129C"/>
    <w:rsid w:val="6C6D2921"/>
    <w:rsid w:val="6CA31F42"/>
    <w:rsid w:val="6CA32503"/>
    <w:rsid w:val="6CD41E62"/>
    <w:rsid w:val="6D2A6A64"/>
    <w:rsid w:val="6D350F65"/>
    <w:rsid w:val="6D7F7481"/>
    <w:rsid w:val="6D82233E"/>
    <w:rsid w:val="6D892A1D"/>
    <w:rsid w:val="6D9B5E69"/>
    <w:rsid w:val="6DB4632D"/>
    <w:rsid w:val="6DC60A8A"/>
    <w:rsid w:val="6DC742B3"/>
    <w:rsid w:val="6E346030"/>
    <w:rsid w:val="6E5673E4"/>
    <w:rsid w:val="6F5210CB"/>
    <w:rsid w:val="6F9950BC"/>
    <w:rsid w:val="6FD11419"/>
    <w:rsid w:val="6FD651DA"/>
    <w:rsid w:val="700C099F"/>
    <w:rsid w:val="700C55D0"/>
    <w:rsid w:val="700F2163"/>
    <w:rsid w:val="70187047"/>
    <w:rsid w:val="702000D4"/>
    <w:rsid w:val="704621CB"/>
    <w:rsid w:val="70645B4F"/>
    <w:rsid w:val="7075449A"/>
    <w:rsid w:val="70772BD5"/>
    <w:rsid w:val="70A05BBD"/>
    <w:rsid w:val="70D36151"/>
    <w:rsid w:val="70E94540"/>
    <w:rsid w:val="71145A61"/>
    <w:rsid w:val="71411320"/>
    <w:rsid w:val="71490590"/>
    <w:rsid w:val="717D3DC5"/>
    <w:rsid w:val="71D6390E"/>
    <w:rsid w:val="71F757BA"/>
    <w:rsid w:val="724D3721"/>
    <w:rsid w:val="72565C05"/>
    <w:rsid w:val="72AD2FBF"/>
    <w:rsid w:val="72BA43E6"/>
    <w:rsid w:val="7315786E"/>
    <w:rsid w:val="73284F2A"/>
    <w:rsid w:val="73291BD0"/>
    <w:rsid w:val="73346631"/>
    <w:rsid w:val="73682094"/>
    <w:rsid w:val="73845CF9"/>
    <w:rsid w:val="73CA2A9B"/>
    <w:rsid w:val="73CD174D"/>
    <w:rsid w:val="73E22A55"/>
    <w:rsid w:val="74346CFE"/>
    <w:rsid w:val="747009F3"/>
    <w:rsid w:val="747C551F"/>
    <w:rsid w:val="74BB0672"/>
    <w:rsid w:val="74CF13D9"/>
    <w:rsid w:val="74DE01FC"/>
    <w:rsid w:val="74F0065E"/>
    <w:rsid w:val="750A357B"/>
    <w:rsid w:val="75117037"/>
    <w:rsid w:val="751A37D3"/>
    <w:rsid w:val="75367BB2"/>
    <w:rsid w:val="753F63FE"/>
    <w:rsid w:val="754566A1"/>
    <w:rsid w:val="754977F7"/>
    <w:rsid w:val="7550797E"/>
    <w:rsid w:val="755C3532"/>
    <w:rsid w:val="75793AE0"/>
    <w:rsid w:val="75866801"/>
    <w:rsid w:val="7592088C"/>
    <w:rsid w:val="759A0552"/>
    <w:rsid w:val="75B568EE"/>
    <w:rsid w:val="75C022BD"/>
    <w:rsid w:val="75CD5FA5"/>
    <w:rsid w:val="76001D8A"/>
    <w:rsid w:val="760F4A49"/>
    <w:rsid w:val="76263B40"/>
    <w:rsid w:val="76760D39"/>
    <w:rsid w:val="768B7F94"/>
    <w:rsid w:val="769D3496"/>
    <w:rsid w:val="76A10B31"/>
    <w:rsid w:val="76C6299D"/>
    <w:rsid w:val="771A1F4F"/>
    <w:rsid w:val="771D09AD"/>
    <w:rsid w:val="77316FF5"/>
    <w:rsid w:val="774933FC"/>
    <w:rsid w:val="77A25449"/>
    <w:rsid w:val="77DE32D5"/>
    <w:rsid w:val="782201BB"/>
    <w:rsid w:val="782347DB"/>
    <w:rsid w:val="78382D16"/>
    <w:rsid w:val="784F3511"/>
    <w:rsid w:val="785B3F75"/>
    <w:rsid w:val="78782D79"/>
    <w:rsid w:val="78CF6F68"/>
    <w:rsid w:val="78E20965"/>
    <w:rsid w:val="78ED0288"/>
    <w:rsid w:val="79184789"/>
    <w:rsid w:val="791E0792"/>
    <w:rsid w:val="79532E9E"/>
    <w:rsid w:val="799B13F0"/>
    <w:rsid w:val="79A12739"/>
    <w:rsid w:val="79B80F53"/>
    <w:rsid w:val="79E823FD"/>
    <w:rsid w:val="79FD2E0A"/>
    <w:rsid w:val="7A150154"/>
    <w:rsid w:val="7A3313A9"/>
    <w:rsid w:val="7A384902"/>
    <w:rsid w:val="7A8377B3"/>
    <w:rsid w:val="7A957098"/>
    <w:rsid w:val="7AA800AC"/>
    <w:rsid w:val="7AF974F6"/>
    <w:rsid w:val="7B165C1C"/>
    <w:rsid w:val="7B556EE2"/>
    <w:rsid w:val="7BCD09E5"/>
    <w:rsid w:val="7BE81FC4"/>
    <w:rsid w:val="7BFE2015"/>
    <w:rsid w:val="7C0D37D8"/>
    <w:rsid w:val="7C41288A"/>
    <w:rsid w:val="7C43369E"/>
    <w:rsid w:val="7C4D6605"/>
    <w:rsid w:val="7C4D7677"/>
    <w:rsid w:val="7C727ADF"/>
    <w:rsid w:val="7D1E1A15"/>
    <w:rsid w:val="7D8950E1"/>
    <w:rsid w:val="7D9239FB"/>
    <w:rsid w:val="7D9B0980"/>
    <w:rsid w:val="7DA21DD2"/>
    <w:rsid w:val="7DDE2FF4"/>
    <w:rsid w:val="7DEC38C1"/>
    <w:rsid w:val="7E536F95"/>
    <w:rsid w:val="7E81034E"/>
    <w:rsid w:val="7E9F26E2"/>
    <w:rsid w:val="7F0977F9"/>
    <w:rsid w:val="7F0C62AD"/>
    <w:rsid w:val="7F0D1D41"/>
    <w:rsid w:val="7F2D7C4F"/>
    <w:rsid w:val="7F435763"/>
    <w:rsid w:val="7F5D75C8"/>
    <w:rsid w:val="7FCC7507"/>
    <w:rsid w:val="7FD87BC8"/>
    <w:rsid w:val="7FE64A6C"/>
    <w:rsid w:val="FEB693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qFormat="1" w:uiPriority="99"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unhideWhenUsed/>
    <w:qFormat/>
    <w:uiPriority w:val="9"/>
    <w:pPr>
      <w:widowControl/>
      <w:numPr>
        <w:ilvl w:val="0"/>
        <w:numId w:val="1"/>
      </w:numPr>
      <w:adjustRightInd w:val="0"/>
      <w:spacing w:before="120" w:line="360" w:lineRule="auto"/>
      <w:textAlignment w:val="baseline"/>
      <w:outlineLvl w:val="2"/>
    </w:pPr>
    <w:rPr>
      <w:rFonts w:ascii="宋体" w:hAnsi="宋体" w:cs="Arial"/>
      <w:kern w:val="0"/>
      <w:szCs w:val="21"/>
    </w:rPr>
  </w:style>
  <w:style w:type="paragraph" w:styleId="6">
    <w:name w:val="heading 4"/>
    <w:basedOn w:val="1"/>
    <w:next w:val="1"/>
    <w:link w:val="34"/>
    <w:qFormat/>
    <w:uiPriority w:val="0"/>
    <w:pPr>
      <w:adjustRightInd w:val="0"/>
      <w:spacing w:before="120" w:line="360" w:lineRule="auto"/>
      <w:textAlignment w:val="baseline"/>
      <w:outlineLvl w:val="3"/>
    </w:pPr>
    <w:rPr>
      <w:rFonts w:ascii="Arial" w:eastAsia="黑体"/>
      <w:kern w:val="0"/>
      <w:sz w:val="28"/>
      <w:szCs w:val="20"/>
    </w:rPr>
  </w:style>
  <w:style w:type="paragraph" w:styleId="7">
    <w:name w:val="heading 5"/>
    <w:basedOn w:val="1"/>
    <w:next w:val="1"/>
    <w:unhideWhenUsed/>
    <w:qFormat/>
    <w:uiPriority w:val="9"/>
    <w:pPr>
      <w:widowControl/>
      <w:numPr>
        <w:ilvl w:val="4"/>
        <w:numId w:val="2"/>
      </w:numPr>
      <w:tabs>
        <w:tab w:val="left" w:pos="1440"/>
        <w:tab w:val="left" w:pos="2159"/>
      </w:tabs>
      <w:spacing w:line="360" w:lineRule="auto"/>
      <w:ind w:left="1440" w:hanging="900"/>
      <w:outlineLvl w:val="4"/>
    </w:pPr>
    <w:rPr>
      <w:rFonts w:ascii="宋体" w:hAnsi="宋体"/>
      <w:bCs/>
      <w:szCs w:val="21"/>
    </w:rPr>
  </w:style>
  <w:style w:type="character" w:default="1" w:styleId="21">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8">
    <w:name w:val="Normal Indent"/>
    <w:basedOn w:val="1"/>
    <w:unhideWhenUsed/>
    <w:qFormat/>
    <w:uiPriority w:val="99"/>
    <w:pPr>
      <w:ind w:firstLine="420"/>
    </w:pPr>
    <w:rPr>
      <w:rFonts w:ascii="Calibri" w:hAnsi="Calibri"/>
      <w:kern w:val="0"/>
      <w:sz w:val="20"/>
      <w:szCs w:val="20"/>
    </w:rPr>
  </w:style>
  <w:style w:type="paragraph" w:styleId="9">
    <w:name w:val="caption"/>
    <w:basedOn w:val="1"/>
    <w:next w:val="1"/>
    <w:qFormat/>
    <w:uiPriority w:val="99"/>
    <w:pPr>
      <w:jc w:val="center"/>
    </w:pPr>
    <w:rPr>
      <w:rFonts w:ascii="Arial Unicode MS" w:hAnsi="Arial Unicode MS"/>
    </w:rPr>
  </w:style>
  <w:style w:type="paragraph" w:styleId="10">
    <w:name w:val="Body Text Indent"/>
    <w:basedOn w:val="1"/>
    <w:link w:val="54"/>
    <w:qFormat/>
    <w:uiPriority w:val="0"/>
    <w:pPr>
      <w:spacing w:line="360" w:lineRule="auto"/>
      <w:ind w:firstLine="435"/>
    </w:pPr>
    <w:rPr>
      <w:sz w:val="28"/>
    </w:rPr>
  </w:style>
  <w:style w:type="paragraph" w:styleId="11">
    <w:name w:val="Block Text"/>
    <w:basedOn w:val="1"/>
    <w:unhideWhenUsed/>
    <w:qFormat/>
    <w:uiPriority w:val="99"/>
    <w:pPr>
      <w:spacing w:after="120"/>
      <w:ind w:left="1440" w:leftChars="700" w:right="1440" w:rightChars="700"/>
    </w:pPr>
  </w:style>
  <w:style w:type="paragraph" w:styleId="12">
    <w:name w:val="Plain Text"/>
    <w:basedOn w:val="1"/>
    <w:next w:val="1"/>
    <w:link w:val="50"/>
    <w:qFormat/>
    <w:uiPriority w:val="0"/>
    <w:rPr>
      <w:rFonts w:ascii="宋体" w:hAnsi="Courier New"/>
      <w:szCs w:val="20"/>
    </w:rPr>
  </w:style>
  <w:style w:type="paragraph" w:styleId="13">
    <w:name w:val="Date"/>
    <w:basedOn w:val="1"/>
    <w:next w:val="1"/>
    <w:link w:val="52"/>
    <w:qFormat/>
    <w:uiPriority w:val="0"/>
    <w:rPr>
      <w:sz w:val="24"/>
      <w:szCs w:val="20"/>
    </w:rPr>
  </w:style>
  <w:style w:type="paragraph" w:styleId="14">
    <w:name w:val="Body Text Indent 2"/>
    <w:basedOn w:val="1"/>
    <w:link w:val="64"/>
    <w:unhideWhenUsed/>
    <w:qFormat/>
    <w:uiPriority w:val="99"/>
    <w:pPr>
      <w:spacing w:after="120" w:line="480" w:lineRule="auto"/>
      <w:ind w:left="420" w:leftChars="200"/>
    </w:pPr>
  </w:style>
  <w:style w:type="paragraph" w:styleId="15">
    <w:name w:val="Balloon Text"/>
    <w:basedOn w:val="1"/>
    <w:link w:val="62"/>
    <w:unhideWhenUsed/>
    <w:qFormat/>
    <w:uiPriority w:val="99"/>
    <w:rPr>
      <w:sz w:val="18"/>
      <w:szCs w:val="18"/>
    </w:rPr>
  </w:style>
  <w:style w:type="paragraph" w:styleId="16">
    <w:name w:val="footer"/>
    <w:basedOn w:val="1"/>
    <w:link w:val="32"/>
    <w:unhideWhenUsed/>
    <w:qFormat/>
    <w:uiPriority w:val="99"/>
    <w:pPr>
      <w:tabs>
        <w:tab w:val="center" w:pos="4153"/>
        <w:tab w:val="right" w:pos="8306"/>
      </w:tabs>
      <w:snapToGrid w:val="0"/>
      <w:jc w:val="left"/>
    </w:pPr>
    <w:rPr>
      <w:sz w:val="18"/>
      <w:szCs w:val="18"/>
    </w:rPr>
  </w:style>
  <w:style w:type="paragraph" w:styleId="17">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link w:val="28"/>
    <w:qFormat/>
    <w:uiPriority w:val="10"/>
    <w:pPr>
      <w:spacing w:before="240" w:after="60"/>
      <w:jc w:val="center"/>
      <w:outlineLvl w:val="0"/>
    </w:pPr>
    <w:rPr>
      <w:rFonts w:ascii="Arial" w:hAnsi="Arial" w:eastAsia="PMingLiU" w:cs="Arial"/>
      <w:b/>
      <w:bCs/>
      <w:sz w:val="32"/>
      <w:szCs w:val="32"/>
      <w:lang w:eastAsia="zh-TW"/>
    </w:rPr>
  </w:style>
  <w:style w:type="character" w:styleId="22">
    <w:name w:val="Strong"/>
    <w:basedOn w:val="21"/>
    <w:qFormat/>
    <w:uiPriority w:val="22"/>
    <w:rPr>
      <w:b/>
      <w:bCs/>
    </w:rPr>
  </w:style>
  <w:style w:type="character" w:styleId="23">
    <w:name w:val="page number"/>
    <w:qFormat/>
    <w:uiPriority w:val="99"/>
    <w:rPr>
      <w:rFonts w:ascii="Arial" w:hAnsi="Arial"/>
      <w:sz w:val="18"/>
    </w:rPr>
  </w:style>
  <w:style w:type="character" w:styleId="24">
    <w:name w:val="FollowedHyperlink"/>
    <w:basedOn w:val="21"/>
    <w:unhideWhenUsed/>
    <w:qFormat/>
    <w:uiPriority w:val="99"/>
    <w:rPr>
      <w:color w:val="000000"/>
      <w:u w:val="none"/>
    </w:rPr>
  </w:style>
  <w:style w:type="character" w:styleId="25">
    <w:name w:val="Hyperlink"/>
    <w:basedOn w:val="21"/>
    <w:unhideWhenUsed/>
    <w:qFormat/>
    <w:uiPriority w:val="99"/>
    <w:rPr>
      <w:color w:val="000000"/>
      <w:u w:val="none"/>
    </w:rPr>
  </w:style>
  <w:style w:type="character" w:styleId="26">
    <w:name w:val="HTML Code"/>
    <w:basedOn w:val="21"/>
    <w:unhideWhenUsed/>
    <w:qFormat/>
    <w:uiPriority w:val="99"/>
    <w:rPr>
      <w:rFonts w:ascii="Courier New" w:hAnsi="Courier New"/>
      <w:sz w:val="20"/>
    </w:rPr>
  </w:style>
  <w:style w:type="paragraph" w:customStyle="1" w:styleId="27">
    <w:name w:val="表格文字"/>
    <w:basedOn w:val="1"/>
    <w:qFormat/>
    <w:uiPriority w:val="0"/>
    <w:pPr>
      <w:spacing w:before="25" w:after="25"/>
      <w:jc w:val="left"/>
    </w:pPr>
    <w:rPr>
      <w:bCs/>
      <w:spacing w:val="10"/>
      <w:kern w:val="0"/>
      <w:sz w:val="24"/>
    </w:rPr>
  </w:style>
  <w:style w:type="character" w:customStyle="1" w:styleId="28">
    <w:name w:val="标题 Char"/>
    <w:basedOn w:val="21"/>
    <w:link w:val="19"/>
    <w:qFormat/>
    <w:uiPriority w:val="10"/>
    <w:rPr>
      <w:rFonts w:ascii="Arial" w:hAnsi="Arial" w:eastAsia="PMingLiU" w:cs="Arial"/>
      <w:b/>
      <w:bCs/>
      <w:sz w:val="32"/>
      <w:szCs w:val="32"/>
      <w:lang w:eastAsia="zh-TW"/>
    </w:rPr>
  </w:style>
  <w:style w:type="paragraph" w:customStyle="1" w:styleId="29">
    <w:name w:val="p17"/>
    <w:basedOn w:val="1"/>
    <w:qFormat/>
    <w:uiPriority w:val="99"/>
    <w:pPr>
      <w:widowControl/>
      <w:jc w:val="left"/>
    </w:pPr>
    <w:rPr>
      <w:rFonts w:ascii="宋体" w:hAnsi="宋体" w:cs="宋体"/>
      <w:sz w:val="28"/>
      <w:szCs w:val="28"/>
    </w:rPr>
  </w:style>
  <w:style w:type="paragraph" w:customStyle="1" w:styleId="30">
    <w:name w:val="p0"/>
    <w:basedOn w:val="1"/>
    <w:qFormat/>
    <w:uiPriority w:val="0"/>
    <w:pPr>
      <w:widowControl/>
      <w:jc w:val="left"/>
    </w:pPr>
    <w:rPr>
      <w:sz w:val="20"/>
      <w:szCs w:val="20"/>
    </w:rPr>
  </w:style>
  <w:style w:type="character" w:customStyle="1" w:styleId="31">
    <w:name w:val="页眉 Char"/>
    <w:basedOn w:val="21"/>
    <w:link w:val="17"/>
    <w:semiHidden/>
    <w:qFormat/>
    <w:uiPriority w:val="99"/>
    <w:rPr>
      <w:rFonts w:ascii="Times New Roman" w:hAnsi="Times New Roman" w:eastAsia="宋体" w:cs="Times New Roman"/>
      <w:sz w:val="18"/>
      <w:szCs w:val="18"/>
    </w:rPr>
  </w:style>
  <w:style w:type="character" w:customStyle="1" w:styleId="32">
    <w:name w:val="页脚 Char"/>
    <w:basedOn w:val="21"/>
    <w:link w:val="16"/>
    <w:semiHidden/>
    <w:qFormat/>
    <w:uiPriority w:val="99"/>
    <w:rPr>
      <w:rFonts w:ascii="Times New Roman" w:hAnsi="Times New Roman" w:eastAsia="宋体" w:cs="Times New Roman"/>
      <w:sz w:val="18"/>
      <w:szCs w:val="18"/>
    </w:rPr>
  </w:style>
  <w:style w:type="paragraph" w:customStyle="1" w:styleId="33">
    <w:name w:val="列出段落1"/>
    <w:basedOn w:val="1"/>
    <w:qFormat/>
    <w:uiPriority w:val="34"/>
    <w:pPr>
      <w:ind w:firstLine="420" w:firstLineChars="200"/>
    </w:pPr>
  </w:style>
  <w:style w:type="character" w:customStyle="1" w:styleId="34">
    <w:name w:val="标题 4 Char"/>
    <w:basedOn w:val="21"/>
    <w:link w:val="6"/>
    <w:qFormat/>
    <w:uiPriority w:val="0"/>
    <w:rPr>
      <w:rFonts w:ascii="Arial" w:hAnsi="Times New Roman" w:eastAsia="黑体" w:cs="Times New Roman"/>
      <w:kern w:val="0"/>
      <w:sz w:val="28"/>
      <w:szCs w:val="20"/>
    </w:rPr>
  </w:style>
  <w:style w:type="character" w:customStyle="1" w:styleId="35">
    <w:name w:val="标题 2 Char"/>
    <w:basedOn w:val="21"/>
    <w:link w:val="4"/>
    <w:semiHidden/>
    <w:qFormat/>
    <w:uiPriority w:val="9"/>
    <w:rPr>
      <w:rFonts w:asciiTheme="majorHAnsi" w:hAnsiTheme="majorHAnsi" w:eastAsiaTheme="majorEastAsia" w:cstheme="majorBidi"/>
      <w:b/>
      <w:bCs/>
      <w:sz w:val="32"/>
      <w:szCs w:val="32"/>
    </w:rPr>
  </w:style>
  <w:style w:type="paragraph" w:customStyle="1" w:styleId="36">
    <w:name w:val="p14"/>
    <w:basedOn w:val="1"/>
    <w:qFormat/>
    <w:uiPriority w:val="0"/>
    <w:pPr>
      <w:widowControl/>
      <w:spacing w:line="480" w:lineRule="auto"/>
      <w:jc w:val="left"/>
    </w:pPr>
    <w:rPr>
      <w:rFonts w:ascii="宋体" w:hAnsi="宋体" w:cs="宋体"/>
      <w:kern w:val="0"/>
      <w:szCs w:val="21"/>
    </w:rPr>
  </w:style>
  <w:style w:type="paragraph" w:customStyle="1" w:styleId="37">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character" w:customStyle="1" w:styleId="38">
    <w:name w:val="gwds_nopic"/>
    <w:basedOn w:val="21"/>
    <w:qFormat/>
    <w:uiPriority w:val="0"/>
  </w:style>
  <w:style w:type="character" w:customStyle="1" w:styleId="39">
    <w:name w:val="gwds_nopic1"/>
    <w:basedOn w:val="21"/>
    <w:qFormat/>
    <w:uiPriority w:val="0"/>
  </w:style>
  <w:style w:type="character" w:customStyle="1" w:styleId="40">
    <w:name w:val="m01"/>
    <w:basedOn w:val="21"/>
    <w:qFormat/>
    <w:uiPriority w:val="0"/>
  </w:style>
  <w:style w:type="character" w:customStyle="1" w:styleId="41">
    <w:name w:val="m011"/>
    <w:basedOn w:val="21"/>
    <w:qFormat/>
    <w:uiPriority w:val="0"/>
  </w:style>
  <w:style w:type="character" w:customStyle="1" w:styleId="42">
    <w:name w:val="tabg"/>
    <w:basedOn w:val="21"/>
    <w:qFormat/>
    <w:uiPriority w:val="0"/>
    <w:rPr>
      <w:color w:val="FFFFFF"/>
      <w:sz w:val="27"/>
      <w:szCs w:val="27"/>
    </w:rPr>
  </w:style>
  <w:style w:type="character" w:customStyle="1" w:styleId="43">
    <w:name w:val="bg01"/>
    <w:basedOn w:val="21"/>
    <w:qFormat/>
    <w:uiPriority w:val="0"/>
  </w:style>
  <w:style w:type="character" w:customStyle="1" w:styleId="44">
    <w:name w:val="bg02"/>
    <w:basedOn w:val="21"/>
    <w:qFormat/>
    <w:uiPriority w:val="0"/>
  </w:style>
  <w:style w:type="character" w:customStyle="1" w:styleId="45">
    <w:name w:val="more4"/>
    <w:basedOn w:val="21"/>
    <w:qFormat/>
    <w:uiPriority w:val="0"/>
    <w:rPr>
      <w:color w:val="666666"/>
      <w:sz w:val="18"/>
      <w:szCs w:val="18"/>
    </w:rPr>
  </w:style>
  <w:style w:type="character" w:customStyle="1" w:styleId="46">
    <w:name w:val="font"/>
    <w:basedOn w:val="21"/>
    <w:qFormat/>
    <w:uiPriority w:val="0"/>
  </w:style>
  <w:style w:type="character" w:customStyle="1" w:styleId="47">
    <w:name w:val="font1"/>
    <w:basedOn w:val="21"/>
    <w:qFormat/>
    <w:uiPriority w:val="0"/>
  </w:style>
  <w:style w:type="character" w:customStyle="1" w:styleId="48">
    <w:name w:val="标题 1 Char"/>
    <w:basedOn w:val="21"/>
    <w:link w:val="3"/>
    <w:qFormat/>
    <w:uiPriority w:val="9"/>
    <w:rPr>
      <w:b/>
      <w:bCs/>
      <w:kern w:val="44"/>
      <w:sz w:val="44"/>
      <w:szCs w:val="44"/>
    </w:rPr>
  </w:style>
  <w:style w:type="character" w:customStyle="1" w:styleId="49">
    <w:name w:val="纯文本 Char"/>
    <w:qFormat/>
    <w:uiPriority w:val="0"/>
    <w:rPr>
      <w:rFonts w:ascii="宋体" w:hAnsi="Courier New"/>
      <w:kern w:val="2"/>
      <w:sz w:val="21"/>
    </w:rPr>
  </w:style>
  <w:style w:type="character" w:customStyle="1" w:styleId="50">
    <w:name w:val="纯文本 Char1"/>
    <w:basedOn w:val="21"/>
    <w:link w:val="12"/>
    <w:qFormat/>
    <w:uiPriority w:val="0"/>
    <w:rPr>
      <w:rFonts w:ascii="宋体" w:hAnsi="Courier New" w:cs="Courier New"/>
      <w:kern w:val="2"/>
      <w:sz w:val="21"/>
      <w:szCs w:val="21"/>
    </w:rPr>
  </w:style>
  <w:style w:type="character" w:customStyle="1" w:styleId="51">
    <w:name w:val="日期 Char"/>
    <w:qFormat/>
    <w:uiPriority w:val="0"/>
    <w:rPr>
      <w:kern w:val="2"/>
      <w:sz w:val="24"/>
    </w:rPr>
  </w:style>
  <w:style w:type="character" w:customStyle="1" w:styleId="52">
    <w:name w:val="日期 Char1"/>
    <w:basedOn w:val="21"/>
    <w:link w:val="13"/>
    <w:semiHidden/>
    <w:qFormat/>
    <w:uiPriority w:val="99"/>
    <w:rPr>
      <w:kern w:val="2"/>
      <w:sz w:val="21"/>
      <w:szCs w:val="24"/>
    </w:rPr>
  </w:style>
  <w:style w:type="paragraph" w:customStyle="1" w:styleId="53">
    <w:name w:val="列出段落2"/>
    <w:basedOn w:val="1"/>
    <w:unhideWhenUsed/>
    <w:qFormat/>
    <w:uiPriority w:val="99"/>
    <w:pPr>
      <w:ind w:firstLine="420" w:firstLineChars="200"/>
    </w:pPr>
  </w:style>
  <w:style w:type="character" w:customStyle="1" w:styleId="54">
    <w:name w:val="正文文本缩进 Char"/>
    <w:basedOn w:val="21"/>
    <w:link w:val="10"/>
    <w:qFormat/>
    <w:uiPriority w:val="0"/>
    <w:rPr>
      <w:kern w:val="2"/>
      <w:sz w:val="28"/>
      <w:szCs w:val="24"/>
    </w:rPr>
  </w:style>
  <w:style w:type="character" w:customStyle="1" w:styleId="55">
    <w:name w:val="font01"/>
    <w:basedOn w:val="21"/>
    <w:qFormat/>
    <w:uiPriority w:val="0"/>
    <w:rPr>
      <w:rFonts w:hint="eastAsia" w:ascii="宋体" w:hAnsi="宋体" w:eastAsia="宋体" w:cs="宋体"/>
      <w:color w:val="000000"/>
      <w:sz w:val="18"/>
      <w:szCs w:val="18"/>
      <w:u w:val="none"/>
    </w:rPr>
  </w:style>
  <w:style w:type="character" w:customStyle="1" w:styleId="56">
    <w:name w:val="font51"/>
    <w:basedOn w:val="21"/>
    <w:qFormat/>
    <w:uiPriority w:val="0"/>
    <w:rPr>
      <w:rFonts w:hint="eastAsia" w:ascii="宋体" w:hAnsi="宋体" w:eastAsia="宋体" w:cs="宋体"/>
      <w:b/>
      <w:color w:val="000000"/>
      <w:sz w:val="21"/>
      <w:szCs w:val="21"/>
      <w:u w:val="none"/>
    </w:rPr>
  </w:style>
  <w:style w:type="character" w:customStyle="1" w:styleId="57">
    <w:name w:val="font41"/>
    <w:basedOn w:val="21"/>
    <w:qFormat/>
    <w:uiPriority w:val="0"/>
    <w:rPr>
      <w:rFonts w:hint="eastAsia" w:ascii="宋体" w:hAnsi="宋体" w:eastAsia="宋体" w:cs="宋体"/>
      <w:color w:val="000000"/>
      <w:sz w:val="20"/>
      <w:szCs w:val="20"/>
      <w:u w:val="none"/>
    </w:rPr>
  </w:style>
  <w:style w:type="character" w:customStyle="1" w:styleId="58">
    <w:name w:val="font11"/>
    <w:basedOn w:val="21"/>
    <w:qFormat/>
    <w:uiPriority w:val="0"/>
    <w:rPr>
      <w:rFonts w:hint="default" w:ascii="Times New Roman" w:hAnsi="Times New Roman" w:cs="Times New Roman"/>
      <w:b/>
      <w:color w:val="000000"/>
      <w:sz w:val="21"/>
      <w:szCs w:val="21"/>
      <w:u w:val="none"/>
    </w:rPr>
  </w:style>
  <w:style w:type="character" w:customStyle="1" w:styleId="59">
    <w:name w:val="font31"/>
    <w:basedOn w:val="21"/>
    <w:qFormat/>
    <w:uiPriority w:val="0"/>
    <w:rPr>
      <w:rFonts w:hint="eastAsia" w:ascii="宋体" w:hAnsi="宋体" w:eastAsia="宋体" w:cs="宋体"/>
      <w:color w:val="000000"/>
      <w:sz w:val="18"/>
      <w:szCs w:val="18"/>
      <w:u w:val="none"/>
    </w:rPr>
  </w:style>
  <w:style w:type="paragraph" w:customStyle="1" w:styleId="60">
    <w:name w:val="列出段落3"/>
    <w:basedOn w:val="1"/>
    <w:unhideWhenUsed/>
    <w:qFormat/>
    <w:uiPriority w:val="99"/>
    <w:pPr>
      <w:ind w:firstLine="420" w:firstLineChars="200"/>
    </w:pPr>
  </w:style>
  <w:style w:type="paragraph" w:customStyle="1" w:styleId="61">
    <w:name w:val="List Paragraph"/>
    <w:basedOn w:val="1"/>
    <w:unhideWhenUsed/>
    <w:qFormat/>
    <w:uiPriority w:val="99"/>
    <w:pPr>
      <w:ind w:firstLine="420" w:firstLineChars="200"/>
    </w:pPr>
  </w:style>
  <w:style w:type="character" w:customStyle="1" w:styleId="62">
    <w:name w:val="批注框文本 Char"/>
    <w:basedOn w:val="21"/>
    <w:link w:val="15"/>
    <w:semiHidden/>
    <w:qFormat/>
    <w:uiPriority w:val="99"/>
    <w:rPr>
      <w:kern w:val="2"/>
      <w:sz w:val="18"/>
      <w:szCs w:val="18"/>
    </w:rPr>
  </w:style>
  <w:style w:type="character" w:customStyle="1" w:styleId="63">
    <w:name w:val="font61"/>
    <w:basedOn w:val="21"/>
    <w:qFormat/>
    <w:uiPriority w:val="0"/>
    <w:rPr>
      <w:rFonts w:hint="eastAsia" w:ascii="宋体" w:hAnsi="宋体" w:eastAsia="宋体" w:cs="宋体"/>
      <w:color w:val="000000"/>
      <w:sz w:val="20"/>
      <w:szCs w:val="20"/>
      <w:u w:val="none"/>
      <w:vertAlign w:val="superscript"/>
    </w:rPr>
  </w:style>
  <w:style w:type="character" w:customStyle="1" w:styleId="64">
    <w:name w:val="正文文本缩进 2 Char"/>
    <w:basedOn w:val="21"/>
    <w:link w:val="14"/>
    <w:semiHidden/>
    <w:qFormat/>
    <w:uiPriority w:val="99"/>
    <w:rPr>
      <w:kern w:val="2"/>
      <w:sz w:val="21"/>
      <w:szCs w:val="24"/>
    </w:rPr>
  </w:style>
  <w:style w:type="paragraph" w:customStyle="1" w:styleId="65">
    <w:name w:val="纯文本 New New"/>
    <w:basedOn w:val="1"/>
    <w:next w:val="1"/>
    <w:qFormat/>
    <w:uiPriority w:val="0"/>
    <w:pPr>
      <w:autoSpaceDE w:val="0"/>
      <w:autoSpaceDN w:val="0"/>
      <w:adjustRightInd w:val="0"/>
    </w:pPr>
    <w:rPr>
      <w:rFonts w:ascii="宋体"/>
    </w:rPr>
  </w:style>
  <w:style w:type="character" w:customStyle="1" w:styleId="66">
    <w:name w:val="font91"/>
    <w:basedOn w:val="21"/>
    <w:qFormat/>
    <w:uiPriority w:val="0"/>
    <w:rPr>
      <w:rFonts w:hint="eastAsia" w:ascii="宋体" w:hAnsi="宋体" w:eastAsia="宋体" w:cs="宋体"/>
      <w:color w:val="000000"/>
      <w:sz w:val="20"/>
      <w:szCs w:val="20"/>
      <w:u w:val="none"/>
    </w:rPr>
  </w:style>
  <w:style w:type="character" w:customStyle="1" w:styleId="67">
    <w:name w:val="font21"/>
    <w:qFormat/>
    <w:uiPriority w:val="0"/>
    <w:rPr>
      <w:rFonts w:hint="eastAsia" w:ascii="宋体" w:hAnsi="宋体" w:eastAsia="宋体" w:cs="宋体"/>
      <w:color w:val="000000"/>
      <w:sz w:val="20"/>
      <w:szCs w:val="20"/>
      <w:u w:val="none"/>
    </w:rPr>
  </w:style>
  <w:style w:type="character" w:customStyle="1" w:styleId="68">
    <w:name w:val="font71"/>
    <w:basedOn w:val="21"/>
    <w:qFormat/>
    <w:uiPriority w:val="0"/>
    <w:rPr>
      <w:rFonts w:hint="eastAsia" w:ascii="宋体" w:hAnsi="宋体" w:eastAsia="宋体" w:cs="宋体"/>
      <w:color w:val="FF0000"/>
      <w:sz w:val="18"/>
      <w:szCs w:val="18"/>
      <w:u w:val="none"/>
    </w:rPr>
  </w:style>
  <w:style w:type="character" w:customStyle="1" w:styleId="69">
    <w:name w:val="font81"/>
    <w:basedOn w:val="21"/>
    <w:qFormat/>
    <w:uiPriority w:val="0"/>
    <w:rPr>
      <w:rFonts w:hint="eastAsia" w:ascii="宋体" w:hAnsi="宋体" w:eastAsia="宋体" w:cs="宋体"/>
      <w:color w:val="000000"/>
      <w:sz w:val="18"/>
      <w:szCs w:val="18"/>
      <w:u w:val="none"/>
    </w:rPr>
  </w:style>
  <w:style w:type="character" w:customStyle="1" w:styleId="70">
    <w:name w:val="font201"/>
    <w:qFormat/>
    <w:uiPriority w:val="0"/>
    <w:rPr>
      <w:rFonts w:ascii="宋体 ( 正文 )" w:hAnsi="宋体 ( 正文 )" w:eastAsia="宋体 ( 正文 )" w:cs="宋体 ( 正文 )"/>
      <w:color w:val="000000"/>
      <w:sz w:val="18"/>
      <w:szCs w:val="18"/>
      <w:u w:val="none"/>
    </w:rPr>
  </w:style>
  <w:style w:type="paragraph" w:customStyle="1" w:styleId="71">
    <w:name w:val="GP正文(首行缩进)"/>
    <w:basedOn w:val="1"/>
    <w:qFormat/>
    <w:uiPriority w:val="0"/>
    <w:pPr>
      <w:spacing w:line="360" w:lineRule="auto"/>
      <w:ind w:firstLine="480" w:firstLineChars="200"/>
      <w:jc w:val="left"/>
    </w:pPr>
    <w:rPr>
      <w:rFonts w:hAnsi="宋体"/>
      <w:sz w:val="24"/>
    </w:rPr>
  </w:style>
  <w:style w:type="paragraph" w:customStyle="1" w:styleId="72">
    <w:name w:val="样式 首行缩进:  0 字符"/>
    <w:basedOn w:val="1"/>
    <w:qFormat/>
    <w:uiPriority w:val="0"/>
  </w:style>
  <w:style w:type="paragraph" w:customStyle="1" w:styleId="73">
    <w:name w:val="标准正文"/>
    <w:basedOn w:val="1"/>
    <w:qFormat/>
    <w:uiPriority w:val="0"/>
    <w:pPr>
      <w:spacing w:before="156" w:after="156" w:line="360" w:lineRule="auto"/>
      <w:ind w:firstLine="480" w:firstLineChars="200"/>
    </w:pPr>
    <w:rPr>
      <w:rFonts w:cs="宋体"/>
      <w:sz w:val="24"/>
      <w:szCs w:val="20"/>
    </w:rPr>
  </w:style>
  <w:style w:type="paragraph" w:customStyle="1" w:styleId="74">
    <w:name w:val="*正文"/>
    <w:basedOn w:val="75"/>
    <w:qFormat/>
    <w:uiPriority w:val="0"/>
    <w:pPr>
      <w:ind w:firstLine="560"/>
    </w:pPr>
    <w:rPr>
      <w:rFonts w:ascii="仿宋_GB2312" w:hAnsi="Times New Roman" w:eastAsia="仿宋_GB2312"/>
      <w:sz w:val="28"/>
      <w:szCs w:val="28"/>
    </w:rPr>
  </w:style>
  <w:style w:type="paragraph" w:customStyle="1" w:styleId="75">
    <w:name w:val="GP正文(无首行缩进)"/>
    <w:basedOn w:val="71"/>
    <w:qFormat/>
    <w:uiPriority w:val="99"/>
    <w:pPr>
      <w:jc w:val="both"/>
    </w:pPr>
  </w:style>
  <w:style w:type="character" w:customStyle="1" w:styleId="76">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8928</Words>
  <Characters>12574</Characters>
  <Lines>176</Lines>
  <Paragraphs>49</Paragraphs>
  <TotalTime>3</TotalTime>
  <ScaleCrop>false</ScaleCrop>
  <LinksUpToDate>false</LinksUpToDate>
  <CharactersWithSpaces>13016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2016-02-18T08:58:00Z</dcterms:created>
  <dc:creator>Administrator</dc:creator>
  <cp:lastModifiedBy>烟瘾。</cp:lastModifiedBy>
  <cp:lastPrinted>2019-03-27T09:36:00Z</cp:lastPrinted>
  <dcterms:modified xsi:type="dcterms:W3CDTF">2022-12-06T09:50:41Z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3ED3FBF79A1149EF8F644446CF80501F</vt:lpwstr>
  </property>
</Properties>
</file>